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05531" w14:textId="005F7612" w:rsidR="000176D0" w:rsidRPr="00747E88" w:rsidRDefault="00D138CE" w:rsidP="00D138CE">
      <w:pPr>
        <w:suppressAutoHyphens w:val="0"/>
        <w:ind w:left="851"/>
        <w:jc w:val="center"/>
        <w:rPr>
          <w:rFonts w:ascii="Arial" w:hAnsi="Arial" w:cs="Arial"/>
          <w:b/>
          <w:sz w:val="32"/>
          <w:szCs w:val="32"/>
          <w:lang w:eastAsia="en-US"/>
        </w:rPr>
      </w:pPr>
      <w:r w:rsidRPr="00747E88">
        <w:rPr>
          <w:rFonts w:ascii="Arial" w:hAnsi="Arial" w:cs="Arial"/>
          <w:b/>
          <w:sz w:val="32"/>
          <w:szCs w:val="32"/>
          <w:lang w:eastAsia="en-US"/>
        </w:rPr>
        <w:t>SERVICE ACCESS and EXITS POLICY</w:t>
      </w:r>
    </w:p>
    <w:p w14:paraId="664F747D" w14:textId="77777777" w:rsidR="00D138CE" w:rsidRPr="00747E88" w:rsidRDefault="00D138CE" w:rsidP="000176D0">
      <w:pPr>
        <w:suppressAutoHyphens w:val="0"/>
        <w:ind w:left="851"/>
        <w:jc w:val="both"/>
        <w:rPr>
          <w:rFonts w:ascii="Arial" w:hAnsi="Arial" w:cs="Arial"/>
          <w:b/>
          <w:sz w:val="24"/>
          <w:szCs w:val="24"/>
          <w:lang w:eastAsia="en-US"/>
        </w:rPr>
      </w:pPr>
    </w:p>
    <w:tbl>
      <w:tblPr>
        <w:tblStyle w:val="TableGrid"/>
        <w:tblW w:w="0" w:type="auto"/>
        <w:tblInd w:w="-5" w:type="dxa"/>
        <w:tblLook w:val="04A0" w:firstRow="1" w:lastRow="0" w:firstColumn="1" w:lastColumn="0" w:noHBand="0" w:noVBand="1"/>
      </w:tblPr>
      <w:tblGrid>
        <w:gridCol w:w="2127"/>
        <w:gridCol w:w="6894"/>
      </w:tblGrid>
      <w:tr w:rsidR="00747E88" w:rsidRPr="00747E88" w14:paraId="6906D347" w14:textId="77777777" w:rsidTr="00D138CE">
        <w:tc>
          <w:tcPr>
            <w:tcW w:w="2127" w:type="dxa"/>
          </w:tcPr>
          <w:p w14:paraId="57618889" w14:textId="1BFA2CA2" w:rsidR="00D138CE" w:rsidRPr="00747E88" w:rsidRDefault="00D138CE" w:rsidP="000176D0">
            <w:pPr>
              <w:suppressAutoHyphens w:val="0"/>
              <w:jc w:val="both"/>
              <w:rPr>
                <w:rFonts w:ascii="Arial" w:hAnsi="Arial" w:cs="Arial"/>
                <w:bCs/>
                <w:sz w:val="24"/>
                <w:szCs w:val="24"/>
                <w:lang w:eastAsia="en-US"/>
              </w:rPr>
            </w:pPr>
            <w:r w:rsidRPr="00747E88">
              <w:rPr>
                <w:rFonts w:ascii="Arial" w:hAnsi="Arial" w:cs="Arial"/>
                <w:bCs/>
                <w:sz w:val="24"/>
                <w:szCs w:val="24"/>
                <w:lang w:eastAsia="en-US"/>
              </w:rPr>
              <w:t>Policy Number</w:t>
            </w:r>
          </w:p>
        </w:tc>
        <w:tc>
          <w:tcPr>
            <w:tcW w:w="6894" w:type="dxa"/>
          </w:tcPr>
          <w:p w14:paraId="275E559B" w14:textId="01D798DB" w:rsidR="00D138CE" w:rsidRPr="00747E88" w:rsidRDefault="00D138CE" w:rsidP="000176D0">
            <w:pPr>
              <w:suppressAutoHyphens w:val="0"/>
              <w:jc w:val="both"/>
              <w:rPr>
                <w:rFonts w:ascii="Arial" w:hAnsi="Arial" w:cs="Arial"/>
                <w:b/>
                <w:sz w:val="24"/>
                <w:szCs w:val="24"/>
                <w:lang w:eastAsia="en-US"/>
              </w:rPr>
            </w:pPr>
          </w:p>
        </w:tc>
      </w:tr>
      <w:tr w:rsidR="00747E88" w:rsidRPr="00747E88" w14:paraId="2078C73D" w14:textId="77777777" w:rsidTr="00D138CE">
        <w:tc>
          <w:tcPr>
            <w:tcW w:w="2127" w:type="dxa"/>
          </w:tcPr>
          <w:p w14:paraId="2E6A9624" w14:textId="493242A1" w:rsidR="00D138CE" w:rsidRPr="00747E88" w:rsidRDefault="00D138CE" w:rsidP="000176D0">
            <w:pPr>
              <w:suppressAutoHyphens w:val="0"/>
              <w:jc w:val="both"/>
              <w:rPr>
                <w:rFonts w:ascii="Arial" w:hAnsi="Arial" w:cs="Arial"/>
                <w:bCs/>
                <w:sz w:val="24"/>
                <w:szCs w:val="24"/>
                <w:lang w:eastAsia="en-US"/>
              </w:rPr>
            </w:pPr>
            <w:r w:rsidRPr="00747E88">
              <w:rPr>
                <w:rFonts w:ascii="Arial" w:hAnsi="Arial" w:cs="Arial"/>
                <w:bCs/>
                <w:sz w:val="24"/>
                <w:szCs w:val="24"/>
                <w:lang w:eastAsia="en-US"/>
              </w:rPr>
              <w:t>Effective From</w:t>
            </w:r>
          </w:p>
        </w:tc>
        <w:tc>
          <w:tcPr>
            <w:tcW w:w="6894" w:type="dxa"/>
          </w:tcPr>
          <w:p w14:paraId="1C05AADE" w14:textId="692E54BD" w:rsidR="00D138CE" w:rsidRPr="00747E88" w:rsidRDefault="00D92A33" w:rsidP="000176D0">
            <w:pPr>
              <w:suppressAutoHyphens w:val="0"/>
              <w:jc w:val="both"/>
              <w:rPr>
                <w:rFonts w:ascii="Arial" w:hAnsi="Arial" w:cs="Arial"/>
                <w:b/>
                <w:sz w:val="24"/>
                <w:szCs w:val="24"/>
                <w:lang w:eastAsia="en-US"/>
              </w:rPr>
            </w:pPr>
            <w:r>
              <w:rPr>
                <w:rFonts w:ascii="Arial" w:hAnsi="Arial" w:cs="Arial"/>
                <w:b/>
                <w:sz w:val="24"/>
                <w:szCs w:val="24"/>
                <w:lang w:eastAsia="en-US"/>
              </w:rPr>
              <w:t>SEPTEMBER</w:t>
            </w:r>
            <w:bookmarkStart w:id="0" w:name="_GoBack"/>
            <w:bookmarkEnd w:id="0"/>
            <w:r w:rsidR="00D138CE" w:rsidRPr="00747E88">
              <w:rPr>
                <w:rFonts w:ascii="Arial" w:hAnsi="Arial" w:cs="Arial"/>
                <w:b/>
                <w:sz w:val="24"/>
                <w:szCs w:val="24"/>
                <w:lang w:eastAsia="en-US"/>
              </w:rPr>
              <w:t xml:space="preserve"> 2020</w:t>
            </w:r>
          </w:p>
        </w:tc>
      </w:tr>
    </w:tbl>
    <w:p w14:paraId="3770956A" w14:textId="77777777" w:rsidR="00D138CE" w:rsidRPr="00747E88" w:rsidRDefault="00D138CE" w:rsidP="000176D0">
      <w:pPr>
        <w:suppressAutoHyphens w:val="0"/>
        <w:ind w:left="851"/>
        <w:jc w:val="both"/>
        <w:rPr>
          <w:rFonts w:ascii="Arial" w:hAnsi="Arial" w:cs="Arial"/>
          <w:b/>
          <w:sz w:val="24"/>
          <w:szCs w:val="24"/>
          <w:lang w:eastAsia="en-US"/>
        </w:rPr>
      </w:pPr>
    </w:p>
    <w:p w14:paraId="30B12FF0" w14:textId="77777777" w:rsidR="007E7E82" w:rsidRPr="00747E88" w:rsidRDefault="007E7E82" w:rsidP="000176D0">
      <w:pPr>
        <w:suppressAutoHyphens w:val="0"/>
        <w:ind w:left="851"/>
        <w:jc w:val="both"/>
        <w:rPr>
          <w:rFonts w:ascii="Arial" w:hAnsi="Arial" w:cs="Arial"/>
          <w:b/>
          <w:sz w:val="24"/>
          <w:szCs w:val="24"/>
          <w:lang w:eastAsia="en-US"/>
        </w:rPr>
      </w:pPr>
    </w:p>
    <w:p w14:paraId="531712B1" w14:textId="77777777" w:rsidR="00D778F3" w:rsidRPr="00747E88" w:rsidRDefault="00D778F3" w:rsidP="00D778F3">
      <w:pPr>
        <w:pStyle w:val="ListParagraph"/>
        <w:suppressAutoHyphens w:val="0"/>
        <w:contextualSpacing/>
        <w:jc w:val="both"/>
        <w:rPr>
          <w:rFonts w:ascii="Arial" w:hAnsi="Arial" w:cs="Arial"/>
          <w:b/>
          <w:sz w:val="24"/>
          <w:szCs w:val="24"/>
          <w:lang w:eastAsia="en-US"/>
        </w:rPr>
      </w:pPr>
    </w:p>
    <w:p w14:paraId="458D73DE" w14:textId="543DD30E" w:rsidR="000176D0" w:rsidRPr="00747E88" w:rsidRDefault="00D778F3" w:rsidP="00D778F3">
      <w:pPr>
        <w:pStyle w:val="ListParagraph"/>
        <w:suppressAutoHyphens w:val="0"/>
        <w:ind w:hanging="720"/>
        <w:contextualSpacing/>
        <w:jc w:val="both"/>
        <w:rPr>
          <w:rFonts w:ascii="Arial" w:hAnsi="Arial" w:cs="Arial"/>
          <w:b/>
          <w:sz w:val="24"/>
          <w:szCs w:val="24"/>
          <w:lang w:eastAsia="en-US"/>
        </w:rPr>
      </w:pPr>
      <w:r w:rsidRPr="00747E88">
        <w:rPr>
          <w:rFonts w:ascii="Arial" w:hAnsi="Arial" w:cs="Arial"/>
          <w:b/>
          <w:sz w:val="24"/>
          <w:szCs w:val="24"/>
          <w:lang w:eastAsia="en-US"/>
        </w:rPr>
        <w:t>1.</w:t>
      </w:r>
      <w:r w:rsidR="000176D0" w:rsidRPr="00747E88">
        <w:rPr>
          <w:rFonts w:ascii="Arial" w:hAnsi="Arial" w:cs="Arial"/>
          <w:b/>
          <w:sz w:val="24"/>
          <w:szCs w:val="24"/>
          <w:lang w:eastAsia="en-US"/>
        </w:rPr>
        <w:t>AIM</w:t>
      </w:r>
    </w:p>
    <w:p w14:paraId="3D9BE4CA" w14:textId="1453633F" w:rsidR="001F3763" w:rsidRPr="00747E88" w:rsidRDefault="000176D0" w:rsidP="00AB7734">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The aim of this policy is to clarify the service entry and exit process</w:t>
      </w:r>
      <w:r w:rsidR="00D2279E" w:rsidRPr="00747E88">
        <w:rPr>
          <w:rFonts w:ascii="Arial" w:hAnsi="Arial" w:cs="Arial"/>
          <w:sz w:val="24"/>
          <w:szCs w:val="24"/>
          <w:lang w:eastAsia="en-US"/>
        </w:rPr>
        <w:t>es</w:t>
      </w:r>
      <w:r w:rsidR="00AB7734" w:rsidRPr="00747E88">
        <w:rPr>
          <w:rFonts w:ascii="Arial" w:hAnsi="Arial" w:cs="Arial"/>
          <w:sz w:val="24"/>
          <w:szCs w:val="24"/>
          <w:lang w:eastAsia="en-US"/>
        </w:rPr>
        <w:t xml:space="preserve"> for FLINTWOOD participants.</w:t>
      </w:r>
    </w:p>
    <w:p w14:paraId="282896A8" w14:textId="77777777" w:rsidR="000176D0" w:rsidRPr="00747E88" w:rsidRDefault="000176D0" w:rsidP="000176D0">
      <w:pPr>
        <w:suppressAutoHyphens w:val="0"/>
        <w:ind w:left="851"/>
        <w:contextualSpacing/>
        <w:jc w:val="both"/>
        <w:rPr>
          <w:rFonts w:ascii="Arial" w:hAnsi="Arial" w:cs="Arial"/>
          <w:sz w:val="24"/>
          <w:szCs w:val="24"/>
          <w:lang w:eastAsia="en-US"/>
        </w:rPr>
      </w:pPr>
    </w:p>
    <w:p w14:paraId="38286DCB" w14:textId="77777777" w:rsidR="000176D0" w:rsidRPr="00747E88" w:rsidRDefault="000176D0" w:rsidP="00D778F3">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The purpose of defining access and exit is to enable people with a disability to access supports and services, and to ensure that services are directed towards the intended target group. FLINTWOOD promotes the full and equal enjoyment of all human rights and fundamental freedoms by all people with disability, and respect for their inherent dignity. </w:t>
      </w:r>
    </w:p>
    <w:p w14:paraId="0208D885" w14:textId="77777777" w:rsidR="000176D0" w:rsidRPr="00747E88" w:rsidRDefault="000176D0" w:rsidP="000176D0">
      <w:pPr>
        <w:suppressAutoHyphens w:val="0"/>
        <w:ind w:left="851"/>
        <w:contextualSpacing/>
        <w:jc w:val="both"/>
        <w:rPr>
          <w:rFonts w:ascii="Arial" w:hAnsi="Arial" w:cs="Arial"/>
          <w:sz w:val="24"/>
          <w:szCs w:val="24"/>
          <w:lang w:eastAsia="en-US"/>
        </w:rPr>
      </w:pPr>
    </w:p>
    <w:p w14:paraId="40BB7B1C" w14:textId="5E0B03A2" w:rsidR="000176D0" w:rsidRPr="00747E88" w:rsidRDefault="000176D0" w:rsidP="00D778F3">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Where FLINTWOOD may not be resourced to provide a potential or existing participant the necessary and required supports FLINTWOOD will assist them with </w:t>
      </w:r>
      <w:r w:rsidR="00D615E5" w:rsidRPr="00747E88">
        <w:rPr>
          <w:rFonts w:ascii="Arial" w:hAnsi="Arial" w:cs="Arial"/>
          <w:sz w:val="24"/>
          <w:szCs w:val="24"/>
          <w:lang w:eastAsia="en-US"/>
        </w:rPr>
        <w:t xml:space="preserve">information to find services elsewhere. </w:t>
      </w:r>
    </w:p>
    <w:p w14:paraId="736EB490" w14:textId="77777777" w:rsidR="000176D0" w:rsidRPr="00747E88" w:rsidRDefault="000176D0" w:rsidP="000176D0">
      <w:pPr>
        <w:suppressAutoHyphens w:val="0"/>
        <w:ind w:left="851"/>
        <w:contextualSpacing/>
        <w:jc w:val="both"/>
        <w:rPr>
          <w:rFonts w:ascii="Arial" w:hAnsi="Arial" w:cs="Arial"/>
          <w:sz w:val="24"/>
          <w:szCs w:val="24"/>
          <w:lang w:eastAsia="en-US"/>
        </w:rPr>
      </w:pPr>
    </w:p>
    <w:p w14:paraId="7911FEE1" w14:textId="7444CA0E" w:rsidR="000176D0" w:rsidRPr="00747E88" w:rsidRDefault="00392048" w:rsidP="00D778F3">
      <w:pPr>
        <w:pStyle w:val="ListParagraph"/>
        <w:suppressAutoHyphens w:val="0"/>
        <w:ind w:left="1211" w:hanging="1211"/>
        <w:contextualSpacing/>
        <w:jc w:val="both"/>
        <w:rPr>
          <w:rFonts w:ascii="Arial" w:hAnsi="Arial" w:cs="Arial"/>
          <w:b/>
          <w:sz w:val="24"/>
          <w:szCs w:val="24"/>
          <w:lang w:eastAsia="en-US"/>
        </w:rPr>
      </w:pPr>
      <w:r w:rsidRPr="00747E88">
        <w:rPr>
          <w:rFonts w:ascii="Arial" w:hAnsi="Arial" w:cs="Arial"/>
          <w:b/>
          <w:sz w:val="24"/>
          <w:szCs w:val="24"/>
          <w:lang w:eastAsia="en-US"/>
        </w:rPr>
        <w:t xml:space="preserve">2. </w:t>
      </w:r>
      <w:r w:rsidR="000176D0" w:rsidRPr="00747E88">
        <w:rPr>
          <w:rFonts w:ascii="Arial" w:hAnsi="Arial" w:cs="Arial"/>
          <w:b/>
          <w:sz w:val="24"/>
          <w:szCs w:val="24"/>
          <w:lang w:eastAsia="en-US"/>
        </w:rPr>
        <w:t>SCOPE</w:t>
      </w:r>
    </w:p>
    <w:p w14:paraId="67898ACC" w14:textId="7E6DD28A" w:rsidR="00D778F3" w:rsidRPr="00747E88" w:rsidRDefault="000176D0" w:rsidP="00D778F3">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This pol</w:t>
      </w:r>
      <w:r w:rsidR="00D615E5" w:rsidRPr="00747E88">
        <w:rPr>
          <w:rFonts w:ascii="Arial" w:hAnsi="Arial" w:cs="Arial"/>
          <w:sz w:val="24"/>
          <w:szCs w:val="24"/>
          <w:lang w:eastAsia="en-US"/>
        </w:rPr>
        <w:t xml:space="preserve">icy applies to all existing and potential staff of </w:t>
      </w:r>
      <w:r w:rsidR="00D365E0">
        <w:rPr>
          <w:rFonts w:ascii="Arial" w:hAnsi="Arial" w:cs="Arial"/>
          <w:sz w:val="24"/>
          <w:szCs w:val="24"/>
          <w:lang w:eastAsia="en-US"/>
        </w:rPr>
        <w:t>FLINTWOOD</w:t>
      </w:r>
      <w:r w:rsidR="00952F1D" w:rsidRPr="00747E88">
        <w:rPr>
          <w:rFonts w:ascii="Arial" w:hAnsi="Arial" w:cs="Arial"/>
          <w:sz w:val="24"/>
          <w:szCs w:val="24"/>
          <w:lang w:eastAsia="en-US"/>
        </w:rPr>
        <w:t>, to P</w:t>
      </w:r>
      <w:r w:rsidRPr="00747E88">
        <w:rPr>
          <w:rFonts w:ascii="Arial" w:hAnsi="Arial" w:cs="Arial"/>
          <w:sz w:val="24"/>
          <w:szCs w:val="24"/>
          <w:lang w:eastAsia="en-US"/>
        </w:rPr>
        <w:t>articipants</w:t>
      </w:r>
      <w:r w:rsidR="00CE4092" w:rsidRPr="00747E88">
        <w:rPr>
          <w:rFonts w:ascii="Arial" w:hAnsi="Arial" w:cs="Arial"/>
          <w:sz w:val="24"/>
          <w:szCs w:val="24"/>
          <w:lang w:eastAsia="en-US"/>
        </w:rPr>
        <w:t xml:space="preserve"> including </w:t>
      </w:r>
      <w:r w:rsidR="00AB7734" w:rsidRPr="00747E88">
        <w:rPr>
          <w:rFonts w:ascii="Arial" w:hAnsi="Arial" w:cs="Arial"/>
          <w:sz w:val="24"/>
          <w:szCs w:val="24"/>
          <w:lang w:eastAsia="en-US"/>
        </w:rPr>
        <w:t>the</w:t>
      </w:r>
      <w:r w:rsidR="00CE4092" w:rsidRPr="00747E88">
        <w:rPr>
          <w:rFonts w:ascii="Arial" w:hAnsi="Arial" w:cs="Arial"/>
          <w:sz w:val="24"/>
          <w:szCs w:val="24"/>
          <w:lang w:eastAsia="en-US"/>
        </w:rPr>
        <w:t xml:space="preserve"> young persons</w:t>
      </w:r>
      <w:r w:rsidRPr="00747E88">
        <w:rPr>
          <w:rFonts w:ascii="Arial" w:hAnsi="Arial" w:cs="Arial"/>
          <w:sz w:val="24"/>
          <w:szCs w:val="24"/>
          <w:lang w:eastAsia="en-US"/>
        </w:rPr>
        <w:t xml:space="preserve"> and their family members/ Carers who have </w:t>
      </w:r>
      <w:r w:rsidR="00E0503A" w:rsidRPr="00747E88">
        <w:rPr>
          <w:rFonts w:ascii="Arial" w:hAnsi="Arial" w:cs="Arial"/>
          <w:sz w:val="24"/>
          <w:szCs w:val="24"/>
          <w:lang w:eastAsia="en-US"/>
        </w:rPr>
        <w:t>requested or</w:t>
      </w:r>
      <w:r w:rsidRPr="00747E88">
        <w:rPr>
          <w:rFonts w:ascii="Arial" w:hAnsi="Arial" w:cs="Arial"/>
          <w:sz w:val="24"/>
          <w:szCs w:val="24"/>
          <w:lang w:eastAsia="en-US"/>
        </w:rPr>
        <w:t xml:space="preserve"> </w:t>
      </w:r>
      <w:r w:rsidR="00952F1D" w:rsidRPr="00747E88">
        <w:rPr>
          <w:rFonts w:ascii="Arial" w:hAnsi="Arial" w:cs="Arial"/>
          <w:sz w:val="24"/>
          <w:szCs w:val="24"/>
          <w:lang w:eastAsia="en-US"/>
        </w:rPr>
        <w:t xml:space="preserve">are </w:t>
      </w:r>
      <w:r w:rsidRPr="00747E88">
        <w:rPr>
          <w:rFonts w:ascii="Arial" w:hAnsi="Arial" w:cs="Arial"/>
          <w:sz w:val="24"/>
          <w:szCs w:val="24"/>
          <w:lang w:eastAsia="en-US"/>
        </w:rPr>
        <w:t>currently receiving supports and services.</w:t>
      </w:r>
      <w:r w:rsidR="00AB7734" w:rsidRPr="00747E88">
        <w:rPr>
          <w:rFonts w:ascii="Arial" w:hAnsi="Arial" w:cs="Arial"/>
          <w:sz w:val="24"/>
          <w:szCs w:val="24"/>
          <w:lang w:eastAsia="en-US"/>
        </w:rPr>
        <w:t xml:space="preserve"> </w:t>
      </w:r>
    </w:p>
    <w:p w14:paraId="4547494C" w14:textId="144CF617" w:rsidR="000176D0" w:rsidRPr="00747E88" w:rsidRDefault="00CE4092" w:rsidP="00D778F3">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 </w:t>
      </w:r>
    </w:p>
    <w:p w14:paraId="072B3AB9" w14:textId="2D1696A8" w:rsidR="000176D0" w:rsidRPr="00747E88" w:rsidRDefault="00392048" w:rsidP="00D778F3">
      <w:pPr>
        <w:pStyle w:val="ListParagraph"/>
        <w:suppressAutoHyphens w:val="0"/>
        <w:ind w:left="1211" w:hanging="1211"/>
        <w:contextualSpacing/>
        <w:jc w:val="both"/>
        <w:rPr>
          <w:rFonts w:ascii="Arial" w:hAnsi="Arial" w:cs="Arial"/>
          <w:b/>
          <w:sz w:val="24"/>
          <w:szCs w:val="24"/>
          <w:lang w:eastAsia="en-US"/>
        </w:rPr>
      </w:pPr>
      <w:r w:rsidRPr="00747E88">
        <w:rPr>
          <w:rFonts w:ascii="Arial" w:hAnsi="Arial" w:cs="Arial"/>
          <w:b/>
          <w:sz w:val="24"/>
          <w:szCs w:val="24"/>
          <w:lang w:eastAsia="en-US"/>
        </w:rPr>
        <w:t xml:space="preserve">3. </w:t>
      </w:r>
      <w:r w:rsidR="000176D0" w:rsidRPr="00747E88">
        <w:rPr>
          <w:rFonts w:ascii="Arial" w:hAnsi="Arial" w:cs="Arial"/>
          <w:b/>
          <w:sz w:val="24"/>
          <w:szCs w:val="24"/>
          <w:lang w:eastAsia="en-US"/>
        </w:rPr>
        <w:t>DEFINITIONS</w:t>
      </w:r>
    </w:p>
    <w:p w14:paraId="5CEDFDDF" w14:textId="16706B38" w:rsidR="00DB72F9" w:rsidRPr="00747E88" w:rsidRDefault="000176D0" w:rsidP="00D615E5">
      <w:pPr>
        <w:suppressAutoHyphens w:val="0"/>
        <w:jc w:val="both"/>
        <w:rPr>
          <w:rFonts w:ascii="Arial" w:hAnsi="Arial" w:cs="Arial"/>
          <w:b/>
          <w:sz w:val="24"/>
          <w:szCs w:val="24"/>
          <w:lang w:eastAsia="en-US"/>
        </w:rPr>
      </w:pPr>
      <w:r w:rsidRPr="00747E88">
        <w:rPr>
          <w:rFonts w:ascii="Arial" w:hAnsi="Arial" w:cs="Arial"/>
          <w:b/>
          <w:sz w:val="24"/>
          <w:szCs w:val="24"/>
          <w:lang w:eastAsia="en-US"/>
        </w:rPr>
        <w:t xml:space="preserve">Assistance to access community, social and recreational activities: </w:t>
      </w:r>
      <w:r w:rsidRPr="00747E88">
        <w:rPr>
          <w:rFonts w:ascii="Arial" w:hAnsi="Arial" w:cs="Arial"/>
          <w:sz w:val="24"/>
          <w:szCs w:val="24"/>
          <w:lang w:eastAsia="en-US"/>
        </w:rPr>
        <w:t>Provision of supports to enable a Participant to engage in community</w:t>
      </w:r>
      <w:r w:rsidR="00D615E5" w:rsidRPr="00747E88">
        <w:rPr>
          <w:rFonts w:ascii="Arial" w:hAnsi="Arial" w:cs="Arial"/>
          <w:sz w:val="24"/>
          <w:szCs w:val="24"/>
          <w:lang w:eastAsia="en-US"/>
        </w:rPr>
        <w:t xml:space="preserve"> programs and/or activities</w:t>
      </w:r>
      <w:r w:rsidRPr="00747E88">
        <w:rPr>
          <w:rFonts w:ascii="Arial" w:hAnsi="Arial" w:cs="Arial"/>
          <w:sz w:val="24"/>
          <w:szCs w:val="24"/>
          <w:lang w:eastAsia="en-US"/>
        </w:rPr>
        <w:t>. Supports may be provided in a Centre or in open communities, and support may be required at standard or complex / higher intensity levels</w:t>
      </w:r>
      <w:r w:rsidR="00952F1D" w:rsidRPr="00747E88">
        <w:rPr>
          <w:rFonts w:ascii="Arial" w:hAnsi="Arial" w:cs="Arial"/>
          <w:sz w:val="24"/>
          <w:szCs w:val="24"/>
          <w:lang w:eastAsia="en-US"/>
        </w:rPr>
        <w:t xml:space="preserve"> </w:t>
      </w:r>
      <w:r w:rsidR="00D615E5" w:rsidRPr="00747E88">
        <w:rPr>
          <w:rFonts w:ascii="Arial" w:hAnsi="Arial" w:cs="Arial"/>
          <w:sz w:val="24"/>
          <w:szCs w:val="24"/>
          <w:lang w:eastAsia="en-US"/>
        </w:rPr>
        <w:t>dependent on s</w:t>
      </w:r>
      <w:r w:rsidR="00EE6764" w:rsidRPr="00747E88">
        <w:rPr>
          <w:rFonts w:ascii="Arial" w:hAnsi="Arial" w:cs="Arial"/>
          <w:sz w:val="24"/>
          <w:szCs w:val="24"/>
          <w:lang w:eastAsia="en-US"/>
        </w:rPr>
        <w:t>upport needs of the environment and the</w:t>
      </w:r>
      <w:r w:rsidR="001F3763" w:rsidRPr="00747E88">
        <w:rPr>
          <w:rFonts w:ascii="Arial" w:hAnsi="Arial" w:cs="Arial"/>
          <w:sz w:val="24"/>
          <w:szCs w:val="24"/>
          <w:lang w:eastAsia="en-US"/>
        </w:rPr>
        <w:t xml:space="preserve"> participant</w:t>
      </w:r>
      <w:r w:rsidR="00EE6764" w:rsidRPr="00747E88">
        <w:rPr>
          <w:rFonts w:ascii="Arial" w:hAnsi="Arial" w:cs="Arial"/>
          <w:sz w:val="24"/>
          <w:szCs w:val="24"/>
          <w:lang w:eastAsia="en-US"/>
        </w:rPr>
        <w:t>.</w:t>
      </w:r>
    </w:p>
    <w:p w14:paraId="4648BAE9" w14:textId="77777777" w:rsidR="00DB72F9" w:rsidRPr="00747E88" w:rsidRDefault="00DB72F9" w:rsidP="000176D0">
      <w:pPr>
        <w:suppressAutoHyphens w:val="0"/>
        <w:spacing w:before="160" w:after="160"/>
        <w:ind w:left="851"/>
        <w:rPr>
          <w:rFonts w:ascii="Arial" w:hAnsi="Arial" w:cs="Arial"/>
          <w:b/>
          <w:sz w:val="24"/>
          <w:szCs w:val="24"/>
          <w:lang w:eastAsia="en-US"/>
        </w:rPr>
      </w:pPr>
    </w:p>
    <w:p w14:paraId="2FD87C69" w14:textId="2432015C" w:rsidR="000176D0" w:rsidRPr="00747E88" w:rsidRDefault="000176D0" w:rsidP="00392048">
      <w:pPr>
        <w:suppressAutoHyphens w:val="0"/>
        <w:spacing w:before="160" w:after="160"/>
        <w:rPr>
          <w:rFonts w:ascii="Arial" w:hAnsi="Arial" w:cs="Arial"/>
          <w:sz w:val="24"/>
          <w:szCs w:val="24"/>
          <w:lang w:eastAsia="en-US"/>
        </w:rPr>
      </w:pPr>
      <w:r w:rsidRPr="00747E88">
        <w:rPr>
          <w:rFonts w:ascii="Arial" w:hAnsi="Arial" w:cs="Arial"/>
          <w:b/>
          <w:sz w:val="24"/>
          <w:szCs w:val="24"/>
          <w:lang w:eastAsia="en-US"/>
        </w:rPr>
        <w:t xml:space="preserve">Assistance with self-care activities: </w:t>
      </w:r>
      <w:r w:rsidRPr="00747E88">
        <w:rPr>
          <w:rFonts w:ascii="Arial" w:hAnsi="Arial" w:cs="Arial"/>
          <w:sz w:val="24"/>
          <w:szCs w:val="24"/>
          <w:lang w:eastAsia="en-US"/>
        </w:rPr>
        <w:t xml:space="preserve">Personal care supports relate to assistance with daily personal activities including assistance with, or supervision of, personal tasks of daily life.  These kinds of supports include:  </w:t>
      </w:r>
    </w:p>
    <w:p w14:paraId="78F852C1" w14:textId="77777777" w:rsidR="00392048" w:rsidRPr="00747E88" w:rsidRDefault="000176D0" w:rsidP="00392048">
      <w:pPr>
        <w:numPr>
          <w:ilvl w:val="0"/>
          <w:numId w:val="10"/>
        </w:numPr>
        <w:suppressAutoHyphens w:val="0"/>
        <w:spacing w:before="160" w:after="160"/>
        <w:ind w:left="567" w:firstLine="0"/>
        <w:contextualSpacing/>
        <w:rPr>
          <w:rFonts w:ascii="Arial" w:hAnsi="Arial" w:cs="Arial"/>
          <w:sz w:val="24"/>
          <w:szCs w:val="24"/>
          <w:lang w:eastAsia="en-US"/>
        </w:rPr>
      </w:pPr>
      <w:r w:rsidRPr="00747E88">
        <w:rPr>
          <w:rFonts w:ascii="Arial" w:hAnsi="Arial" w:cs="Arial"/>
          <w:sz w:val="24"/>
          <w:szCs w:val="24"/>
          <w:lang w:eastAsia="en-US"/>
        </w:rPr>
        <w:t xml:space="preserve">personal hygiene, including showering, bathing, oral hygiene, dressing and </w:t>
      </w:r>
      <w:r w:rsidR="00392048" w:rsidRPr="00747E88">
        <w:rPr>
          <w:rFonts w:ascii="Arial" w:hAnsi="Arial" w:cs="Arial"/>
          <w:sz w:val="24"/>
          <w:szCs w:val="24"/>
          <w:lang w:eastAsia="en-US"/>
        </w:rPr>
        <w:t xml:space="preserve">  </w:t>
      </w:r>
    </w:p>
    <w:p w14:paraId="1F299E8A" w14:textId="53FF01E3" w:rsidR="000176D0" w:rsidRPr="00747E88" w:rsidRDefault="000176D0" w:rsidP="00392048">
      <w:pPr>
        <w:numPr>
          <w:ilvl w:val="0"/>
          <w:numId w:val="10"/>
        </w:numPr>
        <w:suppressAutoHyphens w:val="0"/>
        <w:spacing w:before="160" w:after="160"/>
        <w:ind w:left="567" w:firstLine="0"/>
        <w:contextualSpacing/>
        <w:rPr>
          <w:rFonts w:ascii="Arial" w:hAnsi="Arial" w:cs="Arial"/>
          <w:sz w:val="24"/>
          <w:szCs w:val="24"/>
          <w:lang w:eastAsia="en-US"/>
        </w:rPr>
      </w:pPr>
      <w:r w:rsidRPr="00747E88">
        <w:rPr>
          <w:rFonts w:ascii="Arial" w:hAnsi="Arial" w:cs="Arial"/>
          <w:sz w:val="24"/>
          <w:szCs w:val="24"/>
          <w:lang w:eastAsia="en-US"/>
        </w:rPr>
        <w:t>grooming</w:t>
      </w:r>
    </w:p>
    <w:p w14:paraId="1AB3D82C" w14:textId="77777777" w:rsidR="000176D0" w:rsidRPr="00747E88" w:rsidRDefault="000176D0" w:rsidP="00392048">
      <w:pPr>
        <w:numPr>
          <w:ilvl w:val="0"/>
          <w:numId w:val="10"/>
        </w:numPr>
        <w:suppressAutoHyphens w:val="0"/>
        <w:spacing w:before="160" w:after="160"/>
        <w:ind w:left="567" w:firstLine="0"/>
        <w:rPr>
          <w:rFonts w:ascii="Arial" w:hAnsi="Arial" w:cs="Arial"/>
          <w:sz w:val="24"/>
          <w:szCs w:val="24"/>
          <w:lang w:eastAsia="en-US"/>
        </w:rPr>
      </w:pPr>
      <w:r w:rsidRPr="00747E88">
        <w:rPr>
          <w:rFonts w:ascii="Arial" w:hAnsi="Arial" w:cs="Arial"/>
          <w:sz w:val="24"/>
          <w:szCs w:val="24"/>
          <w:lang w:eastAsia="en-US"/>
        </w:rPr>
        <w:t>toileting, bladder and bowel management and menstrual care</w:t>
      </w:r>
    </w:p>
    <w:p w14:paraId="0078C0C4" w14:textId="77777777" w:rsidR="000176D0" w:rsidRPr="00747E88" w:rsidRDefault="000176D0" w:rsidP="00392048">
      <w:pPr>
        <w:numPr>
          <w:ilvl w:val="0"/>
          <w:numId w:val="10"/>
        </w:numPr>
        <w:suppressAutoHyphens w:val="0"/>
        <w:spacing w:before="160" w:after="160"/>
        <w:ind w:left="567" w:firstLine="0"/>
        <w:rPr>
          <w:rFonts w:ascii="Arial" w:hAnsi="Arial" w:cs="Arial"/>
          <w:sz w:val="24"/>
          <w:szCs w:val="24"/>
          <w:lang w:eastAsia="en-US"/>
        </w:rPr>
      </w:pPr>
      <w:r w:rsidRPr="00747E88">
        <w:rPr>
          <w:rFonts w:ascii="Arial" w:hAnsi="Arial" w:cs="Arial"/>
          <w:sz w:val="24"/>
          <w:szCs w:val="24"/>
          <w:lang w:eastAsia="en-US"/>
        </w:rPr>
        <w:t>eating and drinking</w:t>
      </w:r>
    </w:p>
    <w:p w14:paraId="3387DC32" w14:textId="77777777" w:rsidR="000176D0" w:rsidRPr="00747E88" w:rsidRDefault="000176D0" w:rsidP="00392048">
      <w:pPr>
        <w:numPr>
          <w:ilvl w:val="0"/>
          <w:numId w:val="10"/>
        </w:numPr>
        <w:suppressAutoHyphens w:val="0"/>
        <w:spacing w:before="160" w:after="160"/>
        <w:ind w:left="567" w:firstLine="0"/>
        <w:rPr>
          <w:rFonts w:ascii="Arial" w:hAnsi="Arial" w:cs="Arial"/>
          <w:sz w:val="24"/>
          <w:szCs w:val="24"/>
          <w:lang w:eastAsia="en-US"/>
        </w:rPr>
      </w:pPr>
      <w:r w:rsidRPr="00747E88">
        <w:rPr>
          <w:rFonts w:ascii="Arial" w:hAnsi="Arial" w:cs="Arial"/>
          <w:sz w:val="24"/>
          <w:szCs w:val="24"/>
          <w:lang w:eastAsia="en-US"/>
        </w:rPr>
        <w:t>attending appointments</w:t>
      </w:r>
    </w:p>
    <w:p w14:paraId="7E173E75" w14:textId="77777777" w:rsidR="000176D0" w:rsidRPr="00747E88" w:rsidRDefault="000176D0" w:rsidP="00392048">
      <w:pPr>
        <w:numPr>
          <w:ilvl w:val="0"/>
          <w:numId w:val="10"/>
        </w:numPr>
        <w:suppressAutoHyphens w:val="0"/>
        <w:spacing w:before="160" w:after="160"/>
        <w:ind w:left="567" w:firstLine="0"/>
        <w:rPr>
          <w:rFonts w:ascii="Arial" w:hAnsi="Arial" w:cs="Arial"/>
          <w:sz w:val="24"/>
          <w:szCs w:val="24"/>
          <w:lang w:eastAsia="en-US"/>
        </w:rPr>
      </w:pPr>
      <w:r w:rsidRPr="00747E88">
        <w:rPr>
          <w:rFonts w:ascii="Arial" w:hAnsi="Arial" w:cs="Arial"/>
          <w:sz w:val="24"/>
          <w:szCs w:val="24"/>
          <w:lang w:eastAsia="en-US"/>
        </w:rPr>
        <w:t>use of aids and appliances, hearing and communication devices</w:t>
      </w:r>
    </w:p>
    <w:p w14:paraId="5CC4011B" w14:textId="77777777" w:rsidR="000176D0" w:rsidRPr="00747E88" w:rsidRDefault="000176D0" w:rsidP="00392048">
      <w:pPr>
        <w:numPr>
          <w:ilvl w:val="0"/>
          <w:numId w:val="10"/>
        </w:numPr>
        <w:suppressAutoHyphens w:val="0"/>
        <w:spacing w:before="160" w:after="160"/>
        <w:ind w:left="567" w:firstLine="0"/>
        <w:rPr>
          <w:rFonts w:ascii="Arial" w:hAnsi="Arial" w:cs="Arial"/>
          <w:sz w:val="24"/>
          <w:szCs w:val="24"/>
          <w:lang w:eastAsia="en-US"/>
        </w:rPr>
      </w:pPr>
      <w:r w:rsidRPr="00747E88">
        <w:rPr>
          <w:rFonts w:ascii="Arial" w:hAnsi="Arial" w:cs="Arial"/>
          <w:sz w:val="24"/>
          <w:szCs w:val="24"/>
          <w:lang w:eastAsia="en-US"/>
        </w:rPr>
        <w:t>mobility and transferring such as moving in and out of bed, on or off the toilet</w:t>
      </w:r>
    </w:p>
    <w:p w14:paraId="666B4EEF" w14:textId="77777777" w:rsidR="000176D0" w:rsidRPr="00747E88" w:rsidRDefault="000176D0" w:rsidP="00392048">
      <w:pPr>
        <w:numPr>
          <w:ilvl w:val="0"/>
          <w:numId w:val="10"/>
        </w:numPr>
        <w:suppressAutoHyphens w:val="0"/>
        <w:spacing w:before="160" w:after="160"/>
        <w:ind w:left="567" w:firstLine="0"/>
        <w:rPr>
          <w:rFonts w:ascii="Arial" w:hAnsi="Arial" w:cs="Arial"/>
          <w:sz w:val="24"/>
          <w:szCs w:val="24"/>
          <w:lang w:eastAsia="en-US"/>
        </w:rPr>
      </w:pPr>
      <w:r w:rsidRPr="00747E88">
        <w:rPr>
          <w:rFonts w:ascii="Arial" w:hAnsi="Arial" w:cs="Arial"/>
          <w:sz w:val="24"/>
          <w:szCs w:val="24"/>
          <w:lang w:eastAsia="en-US"/>
        </w:rPr>
        <w:t xml:space="preserve">application of splints and basic first aid </w:t>
      </w:r>
    </w:p>
    <w:p w14:paraId="3DC016C4" w14:textId="5A407833" w:rsidR="000176D0" w:rsidRPr="00747E88" w:rsidRDefault="000176D0" w:rsidP="00392048">
      <w:pPr>
        <w:suppressAutoHyphens w:val="0"/>
        <w:contextualSpacing/>
        <w:jc w:val="both"/>
        <w:rPr>
          <w:rFonts w:ascii="Arial" w:hAnsi="Arial" w:cs="Arial"/>
          <w:sz w:val="24"/>
          <w:lang w:eastAsia="en-US"/>
        </w:rPr>
      </w:pPr>
      <w:r w:rsidRPr="00747E88">
        <w:rPr>
          <w:rFonts w:ascii="Arial" w:hAnsi="Arial" w:cs="Arial"/>
          <w:b/>
          <w:sz w:val="24"/>
          <w:szCs w:val="24"/>
          <w:lang w:eastAsia="en-US"/>
        </w:rPr>
        <w:lastRenderedPageBreak/>
        <w:t xml:space="preserve">Assistance in shared living – Supported independent living: </w:t>
      </w:r>
      <w:r w:rsidRPr="00747E88">
        <w:rPr>
          <w:rFonts w:ascii="Arial" w:hAnsi="Arial" w:cs="Arial"/>
          <w:sz w:val="24"/>
          <w:lang w:eastAsia="en-US"/>
        </w:rPr>
        <w:t xml:space="preserve">incorporates assistance with and / or supervising tasks of a daily life in a shared living environment, which is either temporary or ongoing, with a focus on developing the skills of each Participant to live as autonomously as possible. </w:t>
      </w:r>
    </w:p>
    <w:p w14:paraId="0D364548" w14:textId="77777777" w:rsidR="000176D0" w:rsidRPr="00747E88" w:rsidRDefault="000176D0" w:rsidP="000176D0">
      <w:pPr>
        <w:suppressAutoHyphens w:val="0"/>
        <w:jc w:val="both"/>
        <w:rPr>
          <w:rFonts w:ascii="Arial" w:hAnsi="Arial" w:cs="Arial"/>
          <w:b/>
          <w:sz w:val="24"/>
          <w:szCs w:val="24"/>
          <w:lang w:eastAsia="en-US"/>
        </w:rPr>
      </w:pPr>
    </w:p>
    <w:p w14:paraId="760C9A18" w14:textId="468FEFB2" w:rsidR="000176D0" w:rsidRPr="00747E88" w:rsidRDefault="000176D0" w:rsidP="00392048">
      <w:pPr>
        <w:suppressAutoHyphens w:val="0"/>
        <w:jc w:val="both"/>
        <w:rPr>
          <w:rFonts w:ascii="Arial" w:hAnsi="Arial" w:cs="Arial"/>
          <w:sz w:val="24"/>
          <w:szCs w:val="24"/>
          <w:lang w:eastAsia="en-US"/>
        </w:rPr>
      </w:pPr>
      <w:r w:rsidRPr="00747E88">
        <w:rPr>
          <w:rFonts w:ascii="Arial" w:hAnsi="Arial" w:cs="Arial"/>
          <w:b/>
          <w:sz w:val="24"/>
          <w:szCs w:val="24"/>
          <w:lang w:eastAsia="en-US"/>
        </w:rPr>
        <w:t>Disability Service Standards:</w:t>
      </w:r>
      <w:r w:rsidRPr="00747E88">
        <w:rPr>
          <w:rFonts w:ascii="Arial" w:hAnsi="Arial" w:cs="Arial"/>
          <w:sz w:val="24"/>
          <w:szCs w:val="24"/>
          <w:lang w:eastAsia="en-US"/>
        </w:rPr>
        <w:t xml:space="preserve"> The benchmark by which the rights of people with a disability are upheld.</w:t>
      </w:r>
    </w:p>
    <w:p w14:paraId="5C807ABC" w14:textId="77777777" w:rsidR="000176D0" w:rsidRPr="00747E88" w:rsidRDefault="000176D0" w:rsidP="000176D0">
      <w:pPr>
        <w:suppressAutoHyphens w:val="0"/>
        <w:ind w:left="851"/>
        <w:jc w:val="both"/>
        <w:rPr>
          <w:rFonts w:ascii="Arial" w:hAnsi="Arial" w:cs="Arial"/>
          <w:sz w:val="24"/>
          <w:szCs w:val="24"/>
          <w:lang w:eastAsia="en-US"/>
        </w:rPr>
      </w:pPr>
    </w:p>
    <w:p w14:paraId="47F16D6A" w14:textId="783117CC" w:rsidR="000176D0" w:rsidRPr="00747E88" w:rsidRDefault="000176D0" w:rsidP="00392048">
      <w:pPr>
        <w:suppressAutoHyphens w:val="0"/>
        <w:jc w:val="both"/>
        <w:rPr>
          <w:rFonts w:ascii="Arial" w:hAnsi="Arial" w:cs="Arial"/>
          <w:sz w:val="24"/>
          <w:szCs w:val="24"/>
          <w:lang w:eastAsia="en-US"/>
        </w:rPr>
      </w:pPr>
      <w:r w:rsidRPr="00747E88">
        <w:rPr>
          <w:rFonts w:ascii="Arial" w:hAnsi="Arial" w:cs="Arial"/>
          <w:b/>
          <w:sz w:val="24"/>
          <w:szCs w:val="24"/>
          <w:lang w:eastAsia="en-US"/>
        </w:rPr>
        <w:t>Entry:</w:t>
      </w:r>
      <w:r w:rsidRPr="00747E88">
        <w:rPr>
          <w:rFonts w:ascii="Arial" w:hAnsi="Arial" w:cs="Arial"/>
          <w:sz w:val="24"/>
          <w:szCs w:val="24"/>
          <w:lang w:eastAsia="en-US"/>
        </w:rPr>
        <w:t xml:space="preserve"> Is the process through which an individual enters a specific support or service arrangement with FLINTWOOD. </w:t>
      </w:r>
    </w:p>
    <w:p w14:paraId="13FF63A9" w14:textId="77777777" w:rsidR="000176D0" w:rsidRPr="00747E88" w:rsidRDefault="000176D0" w:rsidP="000176D0">
      <w:pPr>
        <w:suppressAutoHyphens w:val="0"/>
        <w:ind w:left="851"/>
        <w:jc w:val="both"/>
        <w:rPr>
          <w:rFonts w:ascii="Arial" w:hAnsi="Arial" w:cs="Arial"/>
          <w:sz w:val="24"/>
          <w:szCs w:val="24"/>
          <w:lang w:eastAsia="en-US"/>
        </w:rPr>
      </w:pPr>
    </w:p>
    <w:p w14:paraId="479F104D" w14:textId="23713F60" w:rsidR="000176D0" w:rsidRPr="00747E88" w:rsidRDefault="000176D0" w:rsidP="00392048">
      <w:pPr>
        <w:suppressAutoHyphens w:val="0"/>
        <w:jc w:val="both"/>
        <w:rPr>
          <w:rFonts w:ascii="Arial" w:hAnsi="Arial" w:cs="Arial"/>
          <w:sz w:val="24"/>
          <w:szCs w:val="24"/>
          <w:lang w:eastAsia="en-US"/>
        </w:rPr>
      </w:pPr>
      <w:r w:rsidRPr="00747E88">
        <w:rPr>
          <w:rFonts w:ascii="Arial" w:hAnsi="Arial" w:cs="Arial"/>
          <w:b/>
          <w:sz w:val="24"/>
          <w:szCs w:val="24"/>
          <w:lang w:eastAsia="en-US"/>
        </w:rPr>
        <w:t>Exit:</w:t>
      </w:r>
      <w:r w:rsidRPr="00747E88">
        <w:rPr>
          <w:rFonts w:ascii="Arial" w:hAnsi="Arial" w:cs="Arial"/>
          <w:sz w:val="24"/>
          <w:szCs w:val="24"/>
          <w:lang w:eastAsia="en-US"/>
        </w:rPr>
        <w:t xml:space="preserve"> The point, at which an individual leaves FLINTWOOD, no longer requires FLINTWOOD support or transfers to another external service provider.</w:t>
      </w:r>
    </w:p>
    <w:p w14:paraId="3C4145DF" w14:textId="77777777" w:rsidR="000176D0" w:rsidRPr="00747E88" w:rsidRDefault="000176D0" w:rsidP="000176D0">
      <w:pPr>
        <w:suppressAutoHyphens w:val="0"/>
        <w:ind w:left="851"/>
        <w:jc w:val="both"/>
        <w:rPr>
          <w:rFonts w:ascii="Arial" w:hAnsi="Arial" w:cs="Arial"/>
          <w:sz w:val="24"/>
          <w:szCs w:val="24"/>
          <w:lang w:eastAsia="en-US"/>
        </w:rPr>
      </w:pPr>
    </w:p>
    <w:p w14:paraId="2F224511" w14:textId="70B608FA" w:rsidR="000176D0" w:rsidRPr="00747E88" w:rsidRDefault="000176D0" w:rsidP="00D615E5">
      <w:pPr>
        <w:suppressAutoHyphens w:val="0"/>
        <w:jc w:val="both"/>
        <w:rPr>
          <w:rFonts w:ascii="Arial" w:hAnsi="Arial" w:cs="Arial"/>
          <w:b/>
          <w:sz w:val="24"/>
          <w:szCs w:val="24"/>
          <w:lang w:eastAsia="en-US"/>
        </w:rPr>
      </w:pPr>
      <w:r w:rsidRPr="00747E88">
        <w:rPr>
          <w:rFonts w:ascii="Arial" w:hAnsi="Arial" w:cs="Arial"/>
          <w:b/>
          <w:sz w:val="24"/>
          <w:szCs w:val="24"/>
          <w:lang w:eastAsia="en-US"/>
        </w:rPr>
        <w:t xml:space="preserve">Group Based community, social and recreational activities: </w:t>
      </w:r>
      <w:r w:rsidR="00D615E5" w:rsidRPr="00747E88">
        <w:rPr>
          <w:rFonts w:ascii="Arial" w:hAnsi="Arial" w:cs="Arial"/>
          <w:sz w:val="24"/>
          <w:szCs w:val="24"/>
          <w:lang w:eastAsia="en-US"/>
        </w:rPr>
        <w:t xml:space="preserve">Provision of supports to enable a Participant to engage in community programs and/or activities in a group based setting. (Anything that exceeds a 1:1 support) </w:t>
      </w:r>
    </w:p>
    <w:p w14:paraId="50C07AD6" w14:textId="77777777" w:rsidR="000176D0" w:rsidRPr="00747E88" w:rsidRDefault="000176D0" w:rsidP="000176D0">
      <w:pPr>
        <w:suppressAutoHyphens w:val="0"/>
        <w:ind w:left="851"/>
        <w:jc w:val="both"/>
        <w:rPr>
          <w:rFonts w:ascii="Arial" w:hAnsi="Arial" w:cs="Arial"/>
          <w:sz w:val="24"/>
          <w:szCs w:val="24"/>
          <w:lang w:eastAsia="en-US"/>
        </w:rPr>
      </w:pPr>
      <w:r w:rsidRPr="00747E88">
        <w:rPr>
          <w:rFonts w:ascii="Arial" w:hAnsi="Arial" w:cs="Arial"/>
          <w:sz w:val="24"/>
          <w:szCs w:val="24"/>
          <w:lang w:eastAsia="en-US"/>
        </w:rPr>
        <w:t xml:space="preserve"> </w:t>
      </w:r>
    </w:p>
    <w:p w14:paraId="03353F89" w14:textId="1B4507F1" w:rsidR="000176D0" w:rsidRPr="00747E88" w:rsidRDefault="000176D0" w:rsidP="00392048">
      <w:pPr>
        <w:suppressAutoHyphens w:val="0"/>
        <w:jc w:val="both"/>
        <w:rPr>
          <w:rFonts w:ascii="Arial" w:hAnsi="Arial" w:cs="Arial"/>
          <w:sz w:val="24"/>
          <w:szCs w:val="24"/>
          <w:lang w:eastAsia="en-US"/>
        </w:rPr>
      </w:pPr>
      <w:r w:rsidRPr="00747E88">
        <w:rPr>
          <w:rFonts w:ascii="Arial" w:hAnsi="Arial" w:cs="Arial"/>
          <w:b/>
          <w:sz w:val="24"/>
          <w:szCs w:val="24"/>
          <w:lang w:eastAsia="en-US"/>
        </w:rPr>
        <w:t>Stakeholder:</w:t>
      </w:r>
      <w:r w:rsidRPr="00747E88">
        <w:rPr>
          <w:rFonts w:ascii="Arial" w:hAnsi="Arial" w:cs="Arial"/>
          <w:sz w:val="24"/>
          <w:szCs w:val="24"/>
          <w:lang w:eastAsia="en-US"/>
        </w:rPr>
        <w:t xml:space="preserve">  encompasses (but is not limited to) participants, family member, Carer, advocates, </w:t>
      </w:r>
      <w:r w:rsidR="003B454B" w:rsidRPr="00747E88">
        <w:rPr>
          <w:rFonts w:ascii="Arial" w:hAnsi="Arial" w:cs="Arial"/>
          <w:sz w:val="24"/>
          <w:szCs w:val="24"/>
          <w:lang w:eastAsia="en-US"/>
        </w:rPr>
        <w:t>guardians</w:t>
      </w:r>
      <w:r w:rsidR="00067AD8" w:rsidRPr="00747E88">
        <w:rPr>
          <w:rFonts w:ascii="Arial" w:hAnsi="Arial" w:cs="Arial"/>
          <w:sz w:val="24"/>
          <w:szCs w:val="24"/>
          <w:lang w:eastAsia="en-US"/>
        </w:rPr>
        <w:t xml:space="preserve"> (personal / legal / financial affairs) </w:t>
      </w:r>
      <w:r w:rsidR="003B454B" w:rsidRPr="00747E88">
        <w:rPr>
          <w:rFonts w:ascii="Arial" w:hAnsi="Arial" w:cs="Arial"/>
          <w:sz w:val="24"/>
          <w:szCs w:val="24"/>
          <w:lang w:eastAsia="en-US"/>
        </w:rPr>
        <w:t>,</w:t>
      </w:r>
      <w:r w:rsidRPr="00747E88">
        <w:rPr>
          <w:rFonts w:ascii="Arial" w:hAnsi="Arial" w:cs="Arial"/>
          <w:sz w:val="24"/>
          <w:szCs w:val="24"/>
          <w:lang w:eastAsia="en-US"/>
        </w:rPr>
        <w:t xml:space="preserve"> or external service provider. </w:t>
      </w:r>
    </w:p>
    <w:p w14:paraId="2CD30B71" w14:textId="77777777" w:rsidR="000176D0" w:rsidRPr="00747E88" w:rsidRDefault="000176D0" w:rsidP="000176D0">
      <w:pPr>
        <w:suppressAutoHyphens w:val="0"/>
        <w:jc w:val="both"/>
        <w:rPr>
          <w:rFonts w:ascii="Arial" w:hAnsi="Arial" w:cs="Arial"/>
          <w:b/>
          <w:sz w:val="24"/>
          <w:szCs w:val="24"/>
          <w:lang w:eastAsia="en-US"/>
        </w:rPr>
      </w:pPr>
    </w:p>
    <w:p w14:paraId="0686B9A9" w14:textId="0DB2215B" w:rsidR="00DB72F9" w:rsidRPr="00747E88" w:rsidRDefault="000176D0" w:rsidP="00392048">
      <w:pPr>
        <w:suppressAutoHyphens w:val="0"/>
        <w:rPr>
          <w:rFonts w:ascii="Arial" w:hAnsi="Arial" w:cs="Arial"/>
          <w:b/>
          <w:sz w:val="24"/>
          <w:lang w:eastAsia="en-US"/>
        </w:rPr>
      </w:pPr>
      <w:r w:rsidRPr="00747E88">
        <w:rPr>
          <w:rFonts w:ascii="Arial" w:hAnsi="Arial" w:cs="Arial"/>
          <w:b/>
          <w:sz w:val="24"/>
          <w:szCs w:val="24"/>
          <w:lang w:eastAsia="en-US"/>
        </w:rPr>
        <w:t>Service Agreement:</w:t>
      </w:r>
      <w:r w:rsidRPr="00747E88">
        <w:rPr>
          <w:rFonts w:ascii="Arial" w:hAnsi="Arial" w:cs="Arial"/>
          <w:sz w:val="24"/>
          <w:szCs w:val="24"/>
          <w:lang w:eastAsia="en-US"/>
        </w:rPr>
        <w:t xml:space="preserve"> </w:t>
      </w:r>
      <w:r w:rsidRPr="00747E88">
        <w:rPr>
          <w:rFonts w:ascii="Arial" w:hAnsi="Arial" w:cs="Arial"/>
          <w:bCs/>
          <w:sz w:val="24"/>
          <w:szCs w:val="24"/>
          <w:shd w:val="clear" w:color="auto" w:fill="FFFFFF"/>
          <w:lang w:eastAsia="en-US"/>
        </w:rPr>
        <w:t>Most</w:t>
      </w:r>
      <w:r w:rsidRPr="00747E88">
        <w:rPr>
          <w:rFonts w:ascii="Arial" w:hAnsi="Arial" w:cs="Arial"/>
          <w:sz w:val="24"/>
          <w:szCs w:val="24"/>
          <w:shd w:val="clear" w:color="auto" w:fill="FFFFFF"/>
          <w:lang w:eastAsia="en-US"/>
        </w:rPr>
        <w:t> </w:t>
      </w:r>
      <w:r w:rsidRPr="00747E88">
        <w:rPr>
          <w:rFonts w:ascii="Arial" w:hAnsi="Arial" w:cs="Arial"/>
          <w:bCs/>
          <w:sz w:val="24"/>
          <w:szCs w:val="24"/>
          <w:shd w:val="clear" w:color="auto" w:fill="FFFFFF"/>
          <w:lang w:eastAsia="en-US"/>
        </w:rPr>
        <w:t>NDIS supports will</w:t>
      </w:r>
      <w:r w:rsidRPr="00747E88">
        <w:rPr>
          <w:rFonts w:ascii="Arial" w:hAnsi="Arial" w:cs="Arial"/>
          <w:sz w:val="24"/>
          <w:szCs w:val="24"/>
          <w:shd w:val="clear" w:color="auto" w:fill="FFFFFF"/>
          <w:lang w:eastAsia="en-US"/>
        </w:rPr>
        <w:t> be </w:t>
      </w:r>
      <w:r w:rsidRPr="00747E88">
        <w:rPr>
          <w:rFonts w:ascii="Arial" w:hAnsi="Arial" w:cs="Arial"/>
          <w:bCs/>
          <w:sz w:val="24"/>
          <w:szCs w:val="24"/>
          <w:shd w:val="clear" w:color="auto" w:fill="FFFFFF"/>
          <w:lang w:eastAsia="en-US"/>
        </w:rPr>
        <w:t>delivered</w:t>
      </w:r>
      <w:r w:rsidRPr="00747E88">
        <w:rPr>
          <w:rFonts w:ascii="Arial" w:hAnsi="Arial" w:cs="Arial"/>
          <w:sz w:val="24"/>
          <w:szCs w:val="24"/>
          <w:shd w:val="clear" w:color="auto" w:fill="FFFFFF"/>
          <w:lang w:eastAsia="en-US"/>
        </w:rPr>
        <w:t xml:space="preserve"> by Service </w:t>
      </w:r>
      <w:r w:rsidRPr="00747E88">
        <w:rPr>
          <w:rFonts w:ascii="Arial" w:hAnsi="Arial" w:cs="Arial"/>
          <w:bCs/>
          <w:sz w:val="24"/>
          <w:szCs w:val="24"/>
          <w:shd w:val="clear" w:color="auto" w:fill="FFFFFF"/>
          <w:lang w:eastAsia="en-US"/>
        </w:rPr>
        <w:t>Providers such as FLINTWOOD</w:t>
      </w:r>
      <w:r w:rsidRPr="00747E88">
        <w:rPr>
          <w:rFonts w:ascii="Arial" w:hAnsi="Arial" w:cs="Arial"/>
          <w:sz w:val="24"/>
          <w:szCs w:val="24"/>
          <w:shd w:val="clear" w:color="auto" w:fill="FFFFFF"/>
          <w:lang w:eastAsia="en-US"/>
        </w:rPr>
        <w:t xml:space="preserve">. Service </w:t>
      </w:r>
      <w:r w:rsidRPr="00747E88">
        <w:rPr>
          <w:rFonts w:ascii="Arial" w:hAnsi="Arial" w:cs="Arial"/>
          <w:bCs/>
          <w:sz w:val="24"/>
          <w:szCs w:val="24"/>
          <w:shd w:val="clear" w:color="auto" w:fill="FFFFFF"/>
          <w:lang w:eastAsia="en-US"/>
        </w:rPr>
        <w:t>Providers</w:t>
      </w:r>
      <w:r w:rsidRPr="00747E88">
        <w:rPr>
          <w:rFonts w:ascii="Arial" w:hAnsi="Arial" w:cs="Arial"/>
          <w:sz w:val="24"/>
          <w:szCs w:val="24"/>
          <w:shd w:val="clear" w:color="auto" w:fill="FFFFFF"/>
          <w:lang w:eastAsia="en-US"/>
        </w:rPr>
        <w:t> are </w:t>
      </w:r>
      <w:r w:rsidRPr="00747E88">
        <w:rPr>
          <w:rFonts w:ascii="Arial" w:hAnsi="Arial" w:cs="Arial"/>
          <w:bCs/>
          <w:sz w:val="24"/>
          <w:szCs w:val="24"/>
          <w:shd w:val="clear" w:color="auto" w:fill="FFFFFF"/>
          <w:lang w:eastAsia="en-US"/>
        </w:rPr>
        <w:t>people</w:t>
      </w:r>
      <w:r w:rsidRPr="00747E88">
        <w:rPr>
          <w:rFonts w:ascii="Arial" w:hAnsi="Arial" w:cs="Arial"/>
          <w:sz w:val="24"/>
          <w:szCs w:val="24"/>
          <w:shd w:val="clear" w:color="auto" w:fill="FFFFFF"/>
          <w:lang w:eastAsia="en-US"/>
        </w:rPr>
        <w:t> or </w:t>
      </w:r>
      <w:r w:rsidRPr="00747E88">
        <w:rPr>
          <w:rFonts w:ascii="Arial" w:hAnsi="Arial" w:cs="Arial"/>
          <w:bCs/>
          <w:sz w:val="24"/>
          <w:szCs w:val="24"/>
          <w:shd w:val="clear" w:color="auto" w:fill="FFFFFF"/>
          <w:lang w:eastAsia="en-US"/>
        </w:rPr>
        <w:t>businesses</w:t>
      </w:r>
      <w:r w:rsidRPr="00747E88">
        <w:rPr>
          <w:rFonts w:ascii="Arial" w:hAnsi="Arial" w:cs="Arial"/>
          <w:sz w:val="24"/>
          <w:szCs w:val="24"/>
          <w:shd w:val="clear" w:color="auto" w:fill="FFFFFF"/>
          <w:lang w:eastAsia="en-US"/>
        </w:rPr>
        <w:t> of the Participant</w:t>
      </w:r>
      <w:r w:rsidR="00CC1FBA">
        <w:rPr>
          <w:rFonts w:ascii="Arial" w:hAnsi="Arial" w:cs="Arial"/>
          <w:sz w:val="24"/>
          <w:szCs w:val="24"/>
          <w:shd w:val="clear" w:color="auto" w:fill="FFFFFF"/>
          <w:lang w:eastAsia="en-US"/>
        </w:rPr>
        <w:t>’</w:t>
      </w:r>
      <w:r w:rsidRPr="00747E88">
        <w:rPr>
          <w:rFonts w:ascii="Arial" w:hAnsi="Arial" w:cs="Arial"/>
          <w:sz w:val="24"/>
          <w:szCs w:val="24"/>
          <w:shd w:val="clear" w:color="auto" w:fill="FFFFFF"/>
          <w:lang w:eastAsia="en-US"/>
        </w:rPr>
        <w:t>s</w:t>
      </w:r>
      <w:r w:rsidRPr="00747E88">
        <w:rPr>
          <w:rFonts w:ascii="Arial" w:hAnsi="Arial" w:cs="Arial"/>
          <w:bCs/>
          <w:sz w:val="24"/>
          <w:szCs w:val="24"/>
          <w:shd w:val="clear" w:color="auto" w:fill="FFFFFF"/>
          <w:lang w:eastAsia="en-US"/>
        </w:rPr>
        <w:t xml:space="preserve"> choice</w:t>
      </w:r>
      <w:r w:rsidRPr="00747E88">
        <w:rPr>
          <w:rFonts w:ascii="Arial" w:hAnsi="Arial" w:cs="Arial"/>
          <w:sz w:val="24"/>
          <w:szCs w:val="24"/>
          <w:shd w:val="clear" w:color="auto" w:fill="FFFFFF"/>
          <w:lang w:eastAsia="en-US"/>
        </w:rPr>
        <w:t>. </w:t>
      </w:r>
      <w:r w:rsidR="00642F2B">
        <w:rPr>
          <w:rFonts w:ascii="Arial" w:hAnsi="Arial" w:cs="Arial"/>
          <w:bCs/>
          <w:sz w:val="24"/>
          <w:szCs w:val="24"/>
          <w:shd w:val="clear" w:color="auto" w:fill="FFFFFF"/>
          <w:lang w:eastAsia="en-US"/>
        </w:rPr>
        <w:t>FLINTWOOD</w:t>
      </w:r>
      <w:r w:rsidRPr="00747E88">
        <w:rPr>
          <w:rFonts w:ascii="Arial" w:hAnsi="Arial" w:cs="Arial"/>
          <w:sz w:val="24"/>
          <w:szCs w:val="24"/>
          <w:shd w:val="clear" w:color="auto" w:fill="FFFFFF"/>
          <w:lang w:eastAsia="en-US"/>
        </w:rPr>
        <w:t> </w:t>
      </w:r>
      <w:r w:rsidR="00642F2B">
        <w:rPr>
          <w:rFonts w:ascii="Arial" w:hAnsi="Arial" w:cs="Arial"/>
          <w:sz w:val="24"/>
          <w:szCs w:val="24"/>
          <w:shd w:val="clear" w:color="auto" w:fill="FFFFFF"/>
          <w:lang w:eastAsia="en-US"/>
        </w:rPr>
        <w:t xml:space="preserve">will offer the Participant </w:t>
      </w:r>
      <w:r w:rsidR="00642F2B" w:rsidRPr="00642F2B">
        <w:t xml:space="preserve"> </w:t>
      </w:r>
      <w:r w:rsidR="00642F2B" w:rsidRPr="0035443C">
        <w:rPr>
          <w:rFonts w:ascii="Arial" w:hAnsi="Arial" w:cs="Arial"/>
          <w:sz w:val="24"/>
          <w:szCs w:val="24"/>
        </w:rPr>
        <w:t>a written agreement about supports and services. This is called a Service Agreement. (Refer Service Agreement Policy).</w:t>
      </w:r>
      <w:r w:rsidR="00642F2B">
        <w:t xml:space="preserve">   </w:t>
      </w:r>
      <w:r w:rsidRPr="00747E88">
        <w:rPr>
          <w:rFonts w:ascii="Arial" w:hAnsi="Arial" w:cs="Arial"/>
          <w:bCs/>
          <w:sz w:val="24"/>
          <w:szCs w:val="24"/>
          <w:shd w:val="clear" w:color="auto" w:fill="FFFFFF"/>
          <w:lang w:eastAsia="en-US"/>
        </w:rPr>
        <w:t>Service Agreements should</w:t>
      </w:r>
      <w:r w:rsidRPr="00747E88">
        <w:rPr>
          <w:rFonts w:ascii="Arial" w:hAnsi="Arial" w:cs="Arial"/>
          <w:sz w:val="24"/>
          <w:szCs w:val="24"/>
          <w:shd w:val="clear" w:color="auto" w:fill="FFFFFF"/>
          <w:lang w:eastAsia="en-US"/>
        </w:rPr>
        <w:t> be </w:t>
      </w:r>
      <w:r w:rsidRPr="00747E88">
        <w:rPr>
          <w:rFonts w:ascii="Arial" w:hAnsi="Arial" w:cs="Arial"/>
          <w:bCs/>
          <w:sz w:val="24"/>
          <w:szCs w:val="24"/>
          <w:shd w:val="clear" w:color="auto" w:fill="FFFFFF"/>
          <w:lang w:eastAsia="en-US"/>
        </w:rPr>
        <w:t>simple</w:t>
      </w:r>
      <w:r w:rsidRPr="00747E88">
        <w:rPr>
          <w:rFonts w:ascii="Arial" w:hAnsi="Arial" w:cs="Arial"/>
          <w:sz w:val="24"/>
          <w:szCs w:val="24"/>
          <w:shd w:val="clear" w:color="auto" w:fill="FFFFFF"/>
          <w:lang w:eastAsia="en-US"/>
        </w:rPr>
        <w:t> and </w:t>
      </w:r>
      <w:r w:rsidR="00CC1FBA">
        <w:rPr>
          <w:rFonts w:ascii="Arial" w:hAnsi="Arial" w:cs="Arial"/>
          <w:bCs/>
          <w:sz w:val="24"/>
          <w:szCs w:val="24"/>
          <w:shd w:val="clear" w:color="auto" w:fill="FFFFFF"/>
          <w:lang w:eastAsia="en-US"/>
        </w:rPr>
        <w:t>should negotiate with the participant about</w:t>
      </w:r>
      <w:r w:rsidRPr="00747E88">
        <w:rPr>
          <w:rFonts w:ascii="Arial" w:hAnsi="Arial" w:cs="Arial"/>
          <w:sz w:val="24"/>
          <w:szCs w:val="24"/>
          <w:shd w:val="clear" w:color="auto" w:fill="FFFFFF"/>
          <w:lang w:eastAsia="en-US"/>
        </w:rPr>
        <w:t xml:space="preserve"> how and when the Participant</w:t>
      </w:r>
      <w:r w:rsidR="00CC1FBA">
        <w:rPr>
          <w:rFonts w:ascii="Arial" w:hAnsi="Arial" w:cs="Arial"/>
          <w:sz w:val="24"/>
          <w:szCs w:val="24"/>
          <w:shd w:val="clear" w:color="auto" w:fill="FFFFFF"/>
          <w:lang w:eastAsia="en-US"/>
        </w:rPr>
        <w:t>’</w:t>
      </w:r>
      <w:r w:rsidRPr="00747E88">
        <w:rPr>
          <w:rFonts w:ascii="Arial" w:hAnsi="Arial" w:cs="Arial"/>
          <w:sz w:val="24"/>
          <w:szCs w:val="24"/>
          <w:shd w:val="clear" w:color="auto" w:fill="FFFFFF"/>
          <w:lang w:eastAsia="en-US"/>
        </w:rPr>
        <w:t>s</w:t>
      </w:r>
      <w:r w:rsidRPr="00747E88">
        <w:rPr>
          <w:rFonts w:ascii="Arial" w:hAnsi="Arial" w:cs="Arial"/>
          <w:bCs/>
          <w:sz w:val="24"/>
          <w:szCs w:val="24"/>
          <w:shd w:val="clear" w:color="auto" w:fill="FFFFFF"/>
          <w:lang w:eastAsia="en-US"/>
        </w:rPr>
        <w:t xml:space="preserve"> supports will</w:t>
      </w:r>
      <w:r w:rsidRPr="00747E88">
        <w:rPr>
          <w:rFonts w:ascii="Arial" w:hAnsi="Arial" w:cs="Arial"/>
          <w:sz w:val="24"/>
          <w:szCs w:val="24"/>
          <w:shd w:val="clear" w:color="auto" w:fill="FFFFFF"/>
          <w:lang w:eastAsia="en-US"/>
        </w:rPr>
        <w:t> be </w:t>
      </w:r>
      <w:r w:rsidRPr="00747E88">
        <w:rPr>
          <w:rFonts w:ascii="Arial" w:hAnsi="Arial" w:cs="Arial"/>
          <w:bCs/>
          <w:sz w:val="24"/>
          <w:szCs w:val="24"/>
          <w:shd w:val="clear" w:color="auto" w:fill="FFFFFF"/>
          <w:lang w:eastAsia="en-US"/>
        </w:rPr>
        <w:t>delivered</w:t>
      </w:r>
      <w:r w:rsidRPr="00747E88">
        <w:rPr>
          <w:rFonts w:ascii="Arial" w:hAnsi="Arial" w:cs="Arial"/>
          <w:sz w:val="24"/>
          <w:szCs w:val="24"/>
          <w:shd w:val="clear" w:color="auto" w:fill="FFFFFF"/>
          <w:lang w:eastAsia="en-US"/>
        </w:rPr>
        <w:t>.</w:t>
      </w:r>
    </w:p>
    <w:p w14:paraId="3BF677E6" w14:textId="77777777" w:rsidR="00DB72F9" w:rsidRPr="00747E88" w:rsidRDefault="00DB72F9" w:rsidP="000176D0">
      <w:pPr>
        <w:suppressAutoHyphens w:val="0"/>
        <w:ind w:left="851"/>
        <w:jc w:val="both"/>
        <w:rPr>
          <w:rFonts w:ascii="Arial" w:hAnsi="Arial" w:cs="Arial"/>
          <w:b/>
          <w:sz w:val="24"/>
          <w:lang w:eastAsia="en-US"/>
        </w:rPr>
      </w:pPr>
    </w:p>
    <w:p w14:paraId="7D8DE444" w14:textId="78BF3BD3" w:rsidR="00392048" w:rsidRPr="00747E88" w:rsidRDefault="000176D0" w:rsidP="00642F2B">
      <w:pPr>
        <w:suppressAutoHyphens w:val="0"/>
        <w:jc w:val="both"/>
        <w:rPr>
          <w:rFonts w:ascii="Arial" w:hAnsi="Arial" w:cs="Arial"/>
          <w:sz w:val="24"/>
          <w:lang w:eastAsia="en-US"/>
        </w:rPr>
      </w:pPr>
      <w:r w:rsidRPr="00747E88">
        <w:rPr>
          <w:rFonts w:ascii="Arial" w:hAnsi="Arial" w:cs="Arial"/>
          <w:b/>
          <w:sz w:val="24"/>
          <w:lang w:eastAsia="en-US"/>
        </w:rPr>
        <w:t xml:space="preserve">Short Term Accommodation: </w:t>
      </w:r>
      <w:r w:rsidR="00642F2B" w:rsidRPr="0035443C">
        <w:rPr>
          <w:rFonts w:ascii="Arial" w:hAnsi="Arial" w:cs="Arial"/>
          <w:b/>
          <w:bCs/>
          <w:color w:val="222222"/>
          <w:sz w:val="24"/>
          <w:szCs w:val="24"/>
          <w:shd w:val="clear" w:color="auto" w:fill="FFFFFF"/>
        </w:rPr>
        <w:t>STA</w:t>
      </w:r>
      <w:r w:rsidR="00642F2B" w:rsidRPr="0035443C">
        <w:rPr>
          <w:rFonts w:ascii="Arial" w:hAnsi="Arial" w:cs="Arial"/>
          <w:color w:val="222222"/>
          <w:sz w:val="24"/>
          <w:szCs w:val="24"/>
          <w:shd w:val="clear" w:color="auto" w:fill="FFFFFF"/>
        </w:rPr>
        <w:t> is short-term accommodation, which is </w:t>
      </w:r>
      <w:r w:rsidR="00642F2B" w:rsidRPr="0035443C">
        <w:rPr>
          <w:rFonts w:ascii="Arial" w:hAnsi="Arial" w:cs="Arial"/>
          <w:b/>
          <w:bCs/>
          <w:color w:val="222222"/>
          <w:sz w:val="24"/>
          <w:szCs w:val="24"/>
          <w:shd w:val="clear" w:color="auto" w:fill="FFFFFF"/>
        </w:rPr>
        <w:t>NDIS</w:t>
      </w:r>
      <w:r w:rsidR="00642F2B" w:rsidRPr="0035443C">
        <w:rPr>
          <w:rFonts w:ascii="Arial" w:hAnsi="Arial" w:cs="Arial"/>
          <w:color w:val="222222"/>
          <w:sz w:val="24"/>
          <w:szCs w:val="24"/>
          <w:shd w:val="clear" w:color="auto" w:fill="FFFFFF"/>
        </w:rPr>
        <w:t> speak for respite accommodation – this allows both the carer and the person they care for to take a break. </w:t>
      </w:r>
      <w:r w:rsidR="00642F2B" w:rsidRPr="0035443C">
        <w:rPr>
          <w:rFonts w:ascii="Arial" w:hAnsi="Arial" w:cs="Arial"/>
          <w:b/>
          <w:bCs/>
          <w:color w:val="222222"/>
          <w:sz w:val="24"/>
          <w:szCs w:val="24"/>
          <w:shd w:val="clear" w:color="auto" w:fill="FFFFFF"/>
        </w:rPr>
        <w:t>STA</w:t>
      </w:r>
      <w:r w:rsidR="00642F2B" w:rsidRPr="0035443C">
        <w:rPr>
          <w:rFonts w:ascii="Arial" w:hAnsi="Arial" w:cs="Arial"/>
          <w:color w:val="222222"/>
          <w:sz w:val="24"/>
          <w:szCs w:val="24"/>
          <w:shd w:val="clear" w:color="auto" w:fill="FFFFFF"/>
        </w:rPr>
        <w:t> is support provided for a limited period of time, typically delivered in a group-based facility.</w:t>
      </w:r>
    </w:p>
    <w:p w14:paraId="37F92BF3" w14:textId="77777777" w:rsidR="000176D0" w:rsidRPr="00747E88" w:rsidRDefault="000176D0" w:rsidP="000176D0">
      <w:pPr>
        <w:suppressAutoHyphens w:val="0"/>
        <w:ind w:left="851"/>
        <w:contextualSpacing/>
        <w:jc w:val="both"/>
        <w:rPr>
          <w:rFonts w:ascii="Arial" w:hAnsi="Arial" w:cs="Arial"/>
          <w:sz w:val="24"/>
          <w:szCs w:val="24"/>
          <w:lang w:eastAsia="en-US"/>
        </w:rPr>
      </w:pPr>
    </w:p>
    <w:p w14:paraId="6D17CE0F" w14:textId="703D4272" w:rsidR="00CE4092" w:rsidRPr="00747E88" w:rsidRDefault="00CE4092" w:rsidP="00392048">
      <w:pPr>
        <w:suppressAutoHyphens w:val="0"/>
        <w:ind w:right="43"/>
        <w:jc w:val="both"/>
        <w:rPr>
          <w:rFonts w:ascii="Arial" w:hAnsi="Arial" w:cs="Arial"/>
          <w:sz w:val="24"/>
          <w:szCs w:val="24"/>
          <w:lang w:eastAsia="en-US"/>
        </w:rPr>
      </w:pPr>
      <w:r w:rsidRPr="00747E88">
        <w:rPr>
          <w:rFonts w:ascii="Arial" w:hAnsi="Arial" w:cs="Arial"/>
          <w:b/>
          <w:sz w:val="24"/>
          <w:szCs w:val="24"/>
          <w:lang w:eastAsia="en-US"/>
        </w:rPr>
        <w:t xml:space="preserve">Voluntary Out of Home Care (VOOHC): </w:t>
      </w:r>
      <w:r w:rsidRPr="00747E88">
        <w:rPr>
          <w:rFonts w:ascii="Arial" w:hAnsi="Arial" w:cs="Arial"/>
          <w:sz w:val="24"/>
          <w:szCs w:val="24"/>
          <w:lang w:eastAsia="en-US"/>
        </w:rPr>
        <w:t>A child or young person under the age of 18 is in VOOHC when:</w:t>
      </w:r>
    </w:p>
    <w:p w14:paraId="45490BE9" w14:textId="77777777" w:rsidR="00CE4092" w:rsidRPr="00747E88" w:rsidRDefault="00CE4092" w:rsidP="00CE4092">
      <w:pPr>
        <w:suppressAutoHyphens w:val="0"/>
        <w:ind w:left="720" w:right="43"/>
        <w:jc w:val="both"/>
        <w:rPr>
          <w:rFonts w:ascii="Arial" w:hAnsi="Arial" w:cs="Arial"/>
          <w:sz w:val="24"/>
          <w:szCs w:val="24"/>
          <w:lang w:eastAsia="en-US"/>
        </w:rPr>
      </w:pPr>
    </w:p>
    <w:p w14:paraId="1E5ACA3B" w14:textId="4EB69308" w:rsidR="00CE4092" w:rsidRPr="00747E88" w:rsidRDefault="00CE4092" w:rsidP="00CE4092">
      <w:pPr>
        <w:pStyle w:val="ListParagraph"/>
        <w:numPr>
          <w:ilvl w:val="0"/>
          <w:numId w:val="14"/>
        </w:numPr>
        <w:suppressAutoHyphens w:val="0"/>
        <w:ind w:right="43"/>
        <w:jc w:val="both"/>
        <w:rPr>
          <w:rFonts w:ascii="Arial" w:hAnsi="Arial" w:cs="Arial"/>
          <w:sz w:val="24"/>
          <w:szCs w:val="24"/>
          <w:lang w:eastAsia="en-US"/>
        </w:rPr>
      </w:pPr>
      <w:r w:rsidRPr="00747E88">
        <w:rPr>
          <w:rFonts w:ascii="Arial" w:hAnsi="Arial" w:cs="Arial"/>
          <w:sz w:val="24"/>
          <w:szCs w:val="24"/>
          <w:lang w:eastAsia="en-US"/>
        </w:rPr>
        <w:t xml:space="preserve">their parent has </w:t>
      </w:r>
      <w:r w:rsidR="00DB72F9" w:rsidRPr="00747E88">
        <w:rPr>
          <w:rFonts w:ascii="Arial" w:hAnsi="Arial" w:cs="Arial"/>
          <w:sz w:val="24"/>
          <w:szCs w:val="24"/>
          <w:lang w:eastAsia="en-US"/>
        </w:rPr>
        <w:t>arranged</w:t>
      </w:r>
      <w:r w:rsidRPr="00747E88">
        <w:rPr>
          <w:rFonts w:ascii="Arial" w:hAnsi="Arial" w:cs="Arial"/>
          <w:sz w:val="24"/>
          <w:szCs w:val="24"/>
          <w:lang w:eastAsia="en-US"/>
        </w:rPr>
        <w:t xml:space="preserve"> with an organisation to provide or arrange care for them and</w:t>
      </w:r>
    </w:p>
    <w:p w14:paraId="1C0CF215" w14:textId="77777777" w:rsidR="00CE4092" w:rsidRPr="00747E88" w:rsidRDefault="00CE4092" w:rsidP="00CE4092">
      <w:pPr>
        <w:pStyle w:val="ListParagraph"/>
        <w:numPr>
          <w:ilvl w:val="0"/>
          <w:numId w:val="14"/>
        </w:numPr>
        <w:suppressAutoHyphens w:val="0"/>
        <w:ind w:right="43"/>
        <w:jc w:val="both"/>
        <w:rPr>
          <w:rFonts w:ascii="Arial" w:hAnsi="Arial" w:cs="Arial"/>
          <w:sz w:val="24"/>
          <w:szCs w:val="24"/>
          <w:lang w:eastAsia="en-US"/>
        </w:rPr>
      </w:pPr>
      <w:r w:rsidRPr="00747E88">
        <w:rPr>
          <w:rFonts w:ascii="Arial" w:hAnsi="Arial" w:cs="Arial"/>
          <w:sz w:val="24"/>
          <w:szCs w:val="24"/>
          <w:lang w:eastAsia="en-US"/>
        </w:rPr>
        <w:t>they stay at a place other than their usual home overnight for one or more nights and</w:t>
      </w:r>
    </w:p>
    <w:p w14:paraId="37AFCF65" w14:textId="77777777" w:rsidR="00CE4092" w:rsidRPr="00747E88" w:rsidRDefault="00CE4092" w:rsidP="00CE4092">
      <w:pPr>
        <w:pStyle w:val="ListParagraph"/>
        <w:numPr>
          <w:ilvl w:val="0"/>
          <w:numId w:val="14"/>
        </w:numPr>
        <w:suppressAutoHyphens w:val="0"/>
        <w:ind w:right="43"/>
        <w:jc w:val="both"/>
        <w:rPr>
          <w:rFonts w:ascii="Arial" w:hAnsi="Arial" w:cs="Arial"/>
          <w:sz w:val="24"/>
          <w:szCs w:val="24"/>
          <w:lang w:eastAsia="en-US"/>
        </w:rPr>
      </w:pPr>
      <w:r w:rsidRPr="00747E88">
        <w:rPr>
          <w:rFonts w:ascii="Arial" w:hAnsi="Arial" w:cs="Arial"/>
          <w:sz w:val="24"/>
          <w:szCs w:val="24"/>
          <w:lang w:eastAsia="en-US"/>
        </w:rPr>
        <w:t>they are cared for by someone other than a parent or relative.</w:t>
      </w:r>
    </w:p>
    <w:p w14:paraId="6EB41F45" w14:textId="412F6376" w:rsidR="00CE4092" w:rsidRPr="00747E88" w:rsidRDefault="00CE4092" w:rsidP="00CE4092">
      <w:pPr>
        <w:pStyle w:val="ListParagraph"/>
        <w:numPr>
          <w:ilvl w:val="0"/>
          <w:numId w:val="14"/>
        </w:numPr>
        <w:suppressAutoHyphens w:val="0"/>
        <w:ind w:right="43"/>
        <w:jc w:val="both"/>
        <w:rPr>
          <w:rFonts w:ascii="Arial" w:hAnsi="Arial" w:cs="Arial"/>
          <w:sz w:val="24"/>
          <w:szCs w:val="24"/>
          <w:lang w:eastAsia="en-US"/>
        </w:rPr>
      </w:pPr>
      <w:r w:rsidRPr="00747E88">
        <w:rPr>
          <w:rFonts w:ascii="Arial" w:hAnsi="Arial" w:cs="Arial"/>
          <w:sz w:val="24"/>
          <w:szCs w:val="24"/>
          <w:lang w:eastAsia="en-US"/>
        </w:rPr>
        <w:t xml:space="preserve">Voluntary out-of-home care includes overnight centre-based respite, host family care, residential placements and camps that provide respite or address challenging behaviour. </w:t>
      </w:r>
    </w:p>
    <w:p w14:paraId="52078FE4" w14:textId="34DCB26F" w:rsidR="00E14ED2" w:rsidRPr="00747E88" w:rsidRDefault="00E14ED2" w:rsidP="00E14ED2">
      <w:pPr>
        <w:suppressAutoHyphens w:val="0"/>
        <w:ind w:right="43"/>
        <w:jc w:val="both"/>
        <w:rPr>
          <w:rFonts w:ascii="Arial" w:hAnsi="Arial" w:cs="Arial"/>
          <w:sz w:val="24"/>
          <w:szCs w:val="24"/>
          <w:lang w:eastAsia="en-US"/>
        </w:rPr>
      </w:pPr>
    </w:p>
    <w:p w14:paraId="11B62963" w14:textId="36DA73AA" w:rsidR="00E14ED2" w:rsidRDefault="00E14ED2" w:rsidP="00E14ED2">
      <w:pPr>
        <w:suppressAutoHyphens w:val="0"/>
        <w:ind w:right="43"/>
        <w:jc w:val="both"/>
        <w:rPr>
          <w:rFonts w:ascii="Arial" w:hAnsi="Arial" w:cs="Arial"/>
          <w:sz w:val="24"/>
          <w:szCs w:val="24"/>
          <w:lang w:eastAsia="en-US"/>
        </w:rPr>
      </w:pPr>
    </w:p>
    <w:p w14:paraId="75942023" w14:textId="4EA1E7AF" w:rsidR="00642F2B" w:rsidRDefault="00642F2B" w:rsidP="00E14ED2">
      <w:pPr>
        <w:suppressAutoHyphens w:val="0"/>
        <w:ind w:right="43"/>
        <w:jc w:val="both"/>
        <w:rPr>
          <w:rFonts w:ascii="Arial" w:hAnsi="Arial" w:cs="Arial"/>
          <w:sz w:val="24"/>
          <w:szCs w:val="24"/>
          <w:lang w:eastAsia="en-US"/>
        </w:rPr>
      </w:pPr>
    </w:p>
    <w:p w14:paraId="3441FFEA" w14:textId="63037797" w:rsidR="00642F2B" w:rsidRDefault="00642F2B" w:rsidP="00E14ED2">
      <w:pPr>
        <w:suppressAutoHyphens w:val="0"/>
        <w:ind w:right="43"/>
        <w:jc w:val="both"/>
        <w:rPr>
          <w:rFonts w:ascii="Arial" w:hAnsi="Arial" w:cs="Arial"/>
          <w:sz w:val="24"/>
          <w:szCs w:val="24"/>
          <w:lang w:eastAsia="en-US"/>
        </w:rPr>
      </w:pPr>
    </w:p>
    <w:p w14:paraId="170FD5EB" w14:textId="77777777" w:rsidR="00642F2B" w:rsidRPr="00747E88" w:rsidRDefault="00642F2B" w:rsidP="00E14ED2">
      <w:pPr>
        <w:suppressAutoHyphens w:val="0"/>
        <w:ind w:right="43"/>
        <w:jc w:val="both"/>
        <w:rPr>
          <w:rFonts w:ascii="Arial" w:hAnsi="Arial" w:cs="Arial"/>
          <w:sz w:val="24"/>
          <w:szCs w:val="24"/>
          <w:lang w:eastAsia="en-US"/>
        </w:rPr>
      </w:pPr>
    </w:p>
    <w:p w14:paraId="0F208225" w14:textId="77777777" w:rsidR="000176D0" w:rsidRPr="00747E88" w:rsidRDefault="000176D0" w:rsidP="000176D0">
      <w:pPr>
        <w:suppressAutoHyphens w:val="0"/>
        <w:ind w:left="851"/>
        <w:contextualSpacing/>
        <w:jc w:val="both"/>
        <w:rPr>
          <w:rFonts w:ascii="Arial" w:hAnsi="Arial" w:cs="Arial"/>
          <w:sz w:val="24"/>
          <w:szCs w:val="24"/>
          <w:lang w:eastAsia="en-US"/>
        </w:rPr>
      </w:pPr>
    </w:p>
    <w:p w14:paraId="02051D37" w14:textId="74F00E3C" w:rsidR="00DB72F9" w:rsidRPr="00747E88" w:rsidRDefault="00392048" w:rsidP="00392048">
      <w:pPr>
        <w:pStyle w:val="ListParagraph"/>
        <w:suppressAutoHyphens w:val="0"/>
        <w:ind w:left="0"/>
        <w:contextualSpacing/>
        <w:jc w:val="both"/>
        <w:rPr>
          <w:rFonts w:ascii="Arial" w:hAnsi="Arial" w:cs="Arial"/>
          <w:b/>
          <w:sz w:val="24"/>
          <w:szCs w:val="24"/>
          <w:lang w:eastAsia="en-US"/>
        </w:rPr>
      </w:pPr>
      <w:r w:rsidRPr="00747E88">
        <w:rPr>
          <w:rFonts w:ascii="Arial" w:hAnsi="Arial" w:cs="Arial"/>
          <w:b/>
          <w:sz w:val="24"/>
          <w:szCs w:val="24"/>
          <w:lang w:eastAsia="en-US"/>
        </w:rPr>
        <w:lastRenderedPageBreak/>
        <w:t>4.</w:t>
      </w:r>
      <w:r w:rsidR="000176D0" w:rsidRPr="00747E88">
        <w:rPr>
          <w:rFonts w:ascii="Arial" w:hAnsi="Arial" w:cs="Arial"/>
          <w:b/>
          <w:sz w:val="24"/>
          <w:szCs w:val="24"/>
          <w:lang w:eastAsia="en-US"/>
        </w:rPr>
        <w:t>POLICY</w:t>
      </w:r>
    </w:p>
    <w:p w14:paraId="385F18CC" w14:textId="4FD7FF42" w:rsidR="00760411" w:rsidRPr="00747E88" w:rsidRDefault="007368D8" w:rsidP="00760411">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4.1 </w:t>
      </w:r>
      <w:r w:rsidR="00760411" w:rsidRPr="00747E88">
        <w:rPr>
          <w:rFonts w:ascii="Arial" w:hAnsi="Arial" w:cs="Arial"/>
          <w:sz w:val="24"/>
          <w:szCs w:val="24"/>
          <w:lang w:eastAsia="en-US"/>
        </w:rPr>
        <w:t xml:space="preserve">FLINTWOOD acknowledges all people have the right to accurate, clear and transparent information about gaining access to and exiting from FLINTWOOD’s services. </w:t>
      </w:r>
      <w:r w:rsidR="00642F2B">
        <w:rPr>
          <w:rFonts w:ascii="Arial" w:hAnsi="Arial" w:cs="Arial"/>
          <w:sz w:val="24"/>
          <w:szCs w:val="24"/>
          <w:lang w:eastAsia="en-US"/>
        </w:rPr>
        <w:t>Easy Read documents can be made accessible as requested.</w:t>
      </w:r>
    </w:p>
    <w:p w14:paraId="03109C28" w14:textId="77777777" w:rsidR="00760411" w:rsidRPr="00747E88" w:rsidRDefault="00760411" w:rsidP="00760411">
      <w:pPr>
        <w:suppressAutoHyphens w:val="0"/>
        <w:contextualSpacing/>
        <w:jc w:val="both"/>
        <w:rPr>
          <w:rFonts w:ascii="Arial" w:hAnsi="Arial" w:cs="Arial"/>
          <w:b/>
          <w:sz w:val="24"/>
          <w:szCs w:val="24"/>
          <w:lang w:eastAsia="en-US"/>
        </w:rPr>
      </w:pPr>
    </w:p>
    <w:p w14:paraId="18430A63" w14:textId="64F8020C" w:rsidR="00760411" w:rsidRPr="00747E88" w:rsidRDefault="007368D8" w:rsidP="00FD0253">
      <w:pPr>
        <w:pStyle w:val="ListParagraph"/>
        <w:suppressAutoHyphens w:val="0"/>
        <w:ind w:left="0"/>
        <w:contextualSpacing/>
        <w:jc w:val="both"/>
        <w:rPr>
          <w:rFonts w:ascii="Arial" w:hAnsi="Arial" w:cs="Arial"/>
          <w:sz w:val="24"/>
          <w:szCs w:val="24"/>
          <w:lang w:eastAsia="en-US"/>
        </w:rPr>
      </w:pPr>
      <w:r w:rsidRPr="00747E88">
        <w:rPr>
          <w:rFonts w:ascii="Arial" w:hAnsi="Arial" w:cs="Arial"/>
          <w:sz w:val="24"/>
          <w:szCs w:val="24"/>
          <w:lang w:eastAsia="en-US"/>
        </w:rPr>
        <w:t xml:space="preserve">4.2 </w:t>
      </w:r>
      <w:r w:rsidR="00067AD8" w:rsidRPr="00747E88">
        <w:rPr>
          <w:rFonts w:ascii="Arial" w:hAnsi="Arial" w:cs="Arial"/>
          <w:sz w:val="24"/>
          <w:szCs w:val="24"/>
          <w:lang w:eastAsia="en-US"/>
        </w:rPr>
        <w:t xml:space="preserve">This Policy provides direction for FLINTWOOD when considering the referral or request for services following an intake process, also the direction </w:t>
      </w:r>
      <w:r w:rsidR="00B02170">
        <w:rPr>
          <w:rFonts w:ascii="Arial" w:hAnsi="Arial" w:cs="Arial"/>
          <w:sz w:val="24"/>
          <w:szCs w:val="24"/>
          <w:lang w:eastAsia="en-US"/>
        </w:rPr>
        <w:t>for</w:t>
      </w:r>
      <w:r w:rsidR="00B02170" w:rsidRPr="00747E88">
        <w:rPr>
          <w:rFonts w:ascii="Arial" w:hAnsi="Arial" w:cs="Arial"/>
          <w:sz w:val="24"/>
          <w:szCs w:val="24"/>
          <w:lang w:eastAsia="en-US"/>
        </w:rPr>
        <w:t xml:space="preserve"> </w:t>
      </w:r>
      <w:r w:rsidR="00067AD8" w:rsidRPr="00747E88">
        <w:rPr>
          <w:rFonts w:ascii="Arial" w:hAnsi="Arial" w:cs="Arial"/>
          <w:sz w:val="24"/>
          <w:szCs w:val="24"/>
          <w:lang w:eastAsia="en-US"/>
        </w:rPr>
        <w:t>managing exit processes if</w:t>
      </w:r>
      <w:r w:rsidR="00642F2B">
        <w:rPr>
          <w:rFonts w:ascii="Arial" w:hAnsi="Arial" w:cs="Arial"/>
          <w:sz w:val="24"/>
          <w:szCs w:val="24"/>
          <w:lang w:eastAsia="en-US"/>
        </w:rPr>
        <w:t xml:space="preserve"> a Participant </w:t>
      </w:r>
      <w:r w:rsidR="00067AD8" w:rsidRPr="00747E88">
        <w:rPr>
          <w:rFonts w:ascii="Arial" w:hAnsi="Arial" w:cs="Arial"/>
          <w:sz w:val="24"/>
          <w:szCs w:val="24"/>
          <w:lang w:eastAsia="en-US"/>
        </w:rPr>
        <w:t xml:space="preserve">chooses to exit from the organisation. </w:t>
      </w:r>
    </w:p>
    <w:p w14:paraId="4471FBCF" w14:textId="77777777" w:rsidR="00760411" w:rsidRPr="00747E88" w:rsidRDefault="00760411" w:rsidP="00FD0253">
      <w:pPr>
        <w:pStyle w:val="ListParagraph"/>
        <w:suppressAutoHyphens w:val="0"/>
        <w:ind w:left="0"/>
        <w:contextualSpacing/>
        <w:jc w:val="both"/>
        <w:rPr>
          <w:rFonts w:ascii="Arial" w:hAnsi="Arial" w:cs="Arial"/>
          <w:sz w:val="24"/>
          <w:szCs w:val="24"/>
          <w:lang w:eastAsia="en-US"/>
        </w:rPr>
      </w:pPr>
    </w:p>
    <w:p w14:paraId="052E4A96" w14:textId="208E1B46" w:rsidR="00067AD8" w:rsidRPr="00747E88" w:rsidRDefault="007368D8" w:rsidP="00760411">
      <w:pPr>
        <w:pStyle w:val="ListParagraph"/>
        <w:suppressAutoHyphens w:val="0"/>
        <w:ind w:left="0"/>
        <w:contextualSpacing/>
        <w:jc w:val="both"/>
        <w:rPr>
          <w:rFonts w:ascii="Arial" w:hAnsi="Arial" w:cs="Arial"/>
          <w:sz w:val="24"/>
          <w:szCs w:val="24"/>
          <w:lang w:eastAsia="en-US"/>
        </w:rPr>
      </w:pPr>
      <w:r w:rsidRPr="00747E88">
        <w:rPr>
          <w:rFonts w:ascii="Arial" w:hAnsi="Arial" w:cs="Arial"/>
          <w:sz w:val="24"/>
          <w:szCs w:val="24"/>
          <w:lang w:eastAsia="en-US"/>
        </w:rPr>
        <w:t xml:space="preserve">4.3 </w:t>
      </w:r>
      <w:r w:rsidR="00067AD8" w:rsidRPr="00747E88">
        <w:rPr>
          <w:rFonts w:ascii="Arial" w:hAnsi="Arial" w:cs="Arial"/>
          <w:sz w:val="24"/>
          <w:szCs w:val="24"/>
          <w:lang w:eastAsia="en-US"/>
        </w:rPr>
        <w:t>Entry and access to services will be provided o</w:t>
      </w:r>
      <w:r w:rsidR="00A80155" w:rsidRPr="00747E88">
        <w:rPr>
          <w:rFonts w:ascii="Arial" w:hAnsi="Arial" w:cs="Arial"/>
          <w:sz w:val="24"/>
          <w:szCs w:val="24"/>
          <w:lang w:eastAsia="en-US"/>
        </w:rPr>
        <w:t xml:space="preserve">n the basis of relative </w:t>
      </w:r>
      <w:r w:rsidR="00B02170" w:rsidRPr="00747E88">
        <w:rPr>
          <w:rFonts w:ascii="Arial" w:hAnsi="Arial" w:cs="Arial"/>
          <w:sz w:val="24"/>
          <w:szCs w:val="24"/>
          <w:lang w:eastAsia="en-US"/>
        </w:rPr>
        <w:t>need, availability</w:t>
      </w:r>
      <w:r w:rsidR="00067AD8" w:rsidRPr="00747E88">
        <w:rPr>
          <w:rFonts w:ascii="Arial" w:hAnsi="Arial" w:cs="Arial"/>
          <w:sz w:val="24"/>
          <w:szCs w:val="24"/>
          <w:lang w:eastAsia="en-US"/>
        </w:rPr>
        <w:t xml:space="preserve"> of resources</w:t>
      </w:r>
      <w:r w:rsidR="00760411" w:rsidRPr="00747E88">
        <w:rPr>
          <w:rFonts w:ascii="Arial" w:hAnsi="Arial" w:cs="Arial"/>
          <w:sz w:val="24"/>
          <w:szCs w:val="24"/>
          <w:lang w:eastAsia="en-US"/>
        </w:rPr>
        <w:t xml:space="preserve"> and the management of waiting lists for services according to the </w:t>
      </w:r>
      <w:r w:rsidR="00642F2B">
        <w:rPr>
          <w:rFonts w:ascii="Arial" w:hAnsi="Arial" w:cs="Arial"/>
          <w:sz w:val="24"/>
          <w:szCs w:val="24"/>
          <w:lang w:eastAsia="en-US"/>
        </w:rPr>
        <w:t>P</w:t>
      </w:r>
      <w:r w:rsidR="00760411" w:rsidRPr="00747E88">
        <w:rPr>
          <w:rFonts w:ascii="Arial" w:hAnsi="Arial" w:cs="Arial"/>
          <w:sz w:val="24"/>
          <w:szCs w:val="24"/>
          <w:lang w:eastAsia="en-US"/>
        </w:rPr>
        <w:t xml:space="preserve">articipant’s level of </w:t>
      </w:r>
      <w:r w:rsidR="00BB5362" w:rsidRPr="00747E88">
        <w:rPr>
          <w:rFonts w:ascii="Arial" w:hAnsi="Arial" w:cs="Arial"/>
          <w:sz w:val="24"/>
          <w:szCs w:val="24"/>
          <w:lang w:eastAsia="en-US"/>
        </w:rPr>
        <w:t>requirement</w:t>
      </w:r>
      <w:r w:rsidR="00760411" w:rsidRPr="00747E88">
        <w:rPr>
          <w:rFonts w:ascii="Arial" w:hAnsi="Arial" w:cs="Arial"/>
          <w:sz w:val="24"/>
          <w:szCs w:val="24"/>
          <w:lang w:eastAsia="en-US"/>
        </w:rPr>
        <w:t>.</w:t>
      </w:r>
    </w:p>
    <w:p w14:paraId="2DE84FEA" w14:textId="77777777" w:rsidR="00760411" w:rsidRPr="00747E88" w:rsidRDefault="00760411" w:rsidP="00760411">
      <w:pPr>
        <w:pStyle w:val="ListParagraph"/>
        <w:suppressAutoHyphens w:val="0"/>
        <w:ind w:left="0"/>
        <w:contextualSpacing/>
        <w:jc w:val="both"/>
        <w:rPr>
          <w:rFonts w:ascii="Arial" w:hAnsi="Arial" w:cs="Arial"/>
          <w:sz w:val="24"/>
          <w:szCs w:val="24"/>
          <w:lang w:eastAsia="en-US"/>
        </w:rPr>
      </w:pPr>
    </w:p>
    <w:p w14:paraId="2AA3BC53" w14:textId="46FAAA04" w:rsidR="00FD0253" w:rsidRPr="00747E88" w:rsidRDefault="007368D8" w:rsidP="00FD0253">
      <w:pPr>
        <w:pStyle w:val="ListParagraph"/>
        <w:suppressAutoHyphens w:val="0"/>
        <w:ind w:left="0"/>
        <w:contextualSpacing/>
        <w:jc w:val="both"/>
        <w:rPr>
          <w:rFonts w:ascii="Arial" w:hAnsi="Arial" w:cs="Arial"/>
          <w:sz w:val="24"/>
          <w:szCs w:val="24"/>
          <w:lang w:eastAsia="en-US"/>
        </w:rPr>
      </w:pPr>
      <w:r w:rsidRPr="00747E88">
        <w:rPr>
          <w:rFonts w:ascii="Arial" w:hAnsi="Arial" w:cs="Arial"/>
          <w:sz w:val="24"/>
          <w:szCs w:val="24"/>
          <w:lang w:eastAsia="en-US"/>
        </w:rPr>
        <w:t xml:space="preserve">4.4 </w:t>
      </w:r>
      <w:r w:rsidR="00FD0253" w:rsidRPr="00747E88">
        <w:rPr>
          <w:rFonts w:ascii="Arial" w:hAnsi="Arial" w:cs="Arial"/>
          <w:sz w:val="24"/>
          <w:szCs w:val="24"/>
          <w:lang w:eastAsia="en-US"/>
        </w:rPr>
        <w:t>FLINTWOOD acknowledges that each Participant has the right to refuse a service or to leave FLINTWOOD if the supports are no longer suitable for the individual. At this stage, FLINTWOOD is committed to working with and referring to other community services or Service Providers to meet any unmet needs and ensuring the right</w:t>
      </w:r>
      <w:r w:rsidR="00A80155" w:rsidRPr="00747E88">
        <w:rPr>
          <w:rFonts w:ascii="Arial" w:hAnsi="Arial" w:cs="Arial"/>
          <w:sz w:val="24"/>
          <w:szCs w:val="24"/>
          <w:lang w:eastAsia="en-US"/>
        </w:rPr>
        <w:t>s of the individual are upheld by follow</w:t>
      </w:r>
      <w:r w:rsidR="00B02170">
        <w:rPr>
          <w:rFonts w:ascii="Arial" w:hAnsi="Arial" w:cs="Arial"/>
          <w:sz w:val="24"/>
          <w:szCs w:val="24"/>
          <w:lang w:eastAsia="en-US"/>
        </w:rPr>
        <w:t>ing</w:t>
      </w:r>
      <w:r w:rsidR="00A80155" w:rsidRPr="00747E88">
        <w:rPr>
          <w:rFonts w:ascii="Arial" w:hAnsi="Arial" w:cs="Arial"/>
          <w:sz w:val="24"/>
          <w:szCs w:val="24"/>
          <w:lang w:eastAsia="en-US"/>
        </w:rPr>
        <w:t xml:space="preserve"> a due and fair process. </w:t>
      </w:r>
    </w:p>
    <w:p w14:paraId="72ED02CE" w14:textId="77777777" w:rsidR="00A80155" w:rsidRPr="00747E88" w:rsidRDefault="00A80155" w:rsidP="00FD0253">
      <w:pPr>
        <w:pStyle w:val="ListParagraph"/>
        <w:suppressAutoHyphens w:val="0"/>
        <w:ind w:left="0"/>
        <w:contextualSpacing/>
        <w:jc w:val="both"/>
        <w:rPr>
          <w:rFonts w:ascii="Arial" w:hAnsi="Arial" w:cs="Arial"/>
          <w:sz w:val="24"/>
          <w:szCs w:val="24"/>
          <w:lang w:eastAsia="en-US"/>
        </w:rPr>
      </w:pPr>
    </w:p>
    <w:p w14:paraId="70562814" w14:textId="03B9A7E3" w:rsidR="00FD0253" w:rsidRPr="00747E88" w:rsidRDefault="007368D8" w:rsidP="00FD0253">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4.5 </w:t>
      </w:r>
      <w:r w:rsidR="00FD0253" w:rsidRPr="00747E88">
        <w:rPr>
          <w:rFonts w:ascii="Arial" w:hAnsi="Arial" w:cs="Arial"/>
          <w:sz w:val="24"/>
          <w:szCs w:val="24"/>
          <w:lang w:eastAsia="en-US"/>
        </w:rPr>
        <w:t xml:space="preserve">FLINTWOOD </w:t>
      </w:r>
      <w:r w:rsidR="00B02170">
        <w:rPr>
          <w:rFonts w:ascii="Arial" w:hAnsi="Arial" w:cs="Arial"/>
          <w:sz w:val="24"/>
          <w:szCs w:val="24"/>
          <w:lang w:eastAsia="en-US"/>
        </w:rPr>
        <w:t>s</w:t>
      </w:r>
      <w:r w:rsidR="00FD0253" w:rsidRPr="00747E88">
        <w:rPr>
          <w:rFonts w:ascii="Arial" w:hAnsi="Arial" w:cs="Arial"/>
          <w:sz w:val="24"/>
          <w:szCs w:val="24"/>
          <w:lang w:eastAsia="en-US"/>
        </w:rPr>
        <w:t>trives to provide flexible services, which cater to all participants</w:t>
      </w:r>
      <w:r w:rsidR="00B02170">
        <w:rPr>
          <w:rFonts w:ascii="Arial" w:hAnsi="Arial" w:cs="Arial"/>
          <w:sz w:val="24"/>
          <w:szCs w:val="24"/>
          <w:lang w:eastAsia="en-US"/>
        </w:rPr>
        <w:t>’</w:t>
      </w:r>
      <w:r w:rsidR="00FD0253" w:rsidRPr="00747E88">
        <w:rPr>
          <w:rFonts w:ascii="Arial" w:hAnsi="Arial" w:cs="Arial"/>
          <w:sz w:val="24"/>
          <w:szCs w:val="24"/>
          <w:lang w:eastAsia="en-US"/>
        </w:rPr>
        <w:t xml:space="preserve"> individual support needs and goals. FLINTWOOD adopts a non-discriminatory access process that respects age, gender, race, religion, sexual preference, culture, and disability and is consistent with human rights and other applicable legislation.</w:t>
      </w:r>
      <w:r w:rsidR="00760411" w:rsidRPr="00747E88">
        <w:rPr>
          <w:rFonts w:ascii="Arial" w:hAnsi="Arial" w:cs="Arial"/>
          <w:sz w:val="24"/>
          <w:szCs w:val="24"/>
          <w:lang w:eastAsia="en-US"/>
        </w:rPr>
        <w:t xml:space="preserve"> </w:t>
      </w:r>
    </w:p>
    <w:p w14:paraId="2E338E37" w14:textId="77777777" w:rsidR="00A80155" w:rsidRPr="00747E88" w:rsidRDefault="00A80155" w:rsidP="00FD0253">
      <w:pPr>
        <w:suppressAutoHyphens w:val="0"/>
        <w:contextualSpacing/>
        <w:jc w:val="both"/>
        <w:rPr>
          <w:rFonts w:ascii="Arial" w:hAnsi="Arial" w:cs="Arial"/>
          <w:sz w:val="24"/>
          <w:szCs w:val="24"/>
          <w:lang w:eastAsia="en-US"/>
        </w:rPr>
      </w:pPr>
    </w:p>
    <w:p w14:paraId="78260ABA" w14:textId="7904B9DC" w:rsidR="00760411" w:rsidRPr="00747E88" w:rsidRDefault="007368D8" w:rsidP="00FD0253">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4.6 </w:t>
      </w:r>
      <w:r w:rsidR="00760411" w:rsidRPr="00747E88">
        <w:rPr>
          <w:rFonts w:ascii="Arial" w:hAnsi="Arial" w:cs="Arial"/>
          <w:sz w:val="24"/>
          <w:szCs w:val="24"/>
          <w:lang w:eastAsia="en-US"/>
        </w:rPr>
        <w:t>FLINTWOOD staff will assess all participants requesting supports and services, and where limitations of resources, knowledge or skills exist</w:t>
      </w:r>
      <w:r w:rsidR="00A80155" w:rsidRPr="00747E88">
        <w:rPr>
          <w:rFonts w:ascii="Arial" w:hAnsi="Arial" w:cs="Arial"/>
          <w:sz w:val="24"/>
          <w:szCs w:val="24"/>
          <w:lang w:eastAsia="en-US"/>
        </w:rPr>
        <w:t xml:space="preserve"> FLINTWOOD will make its best efforts to cater for the need of resources and relevant training of employees to best support the participant. </w:t>
      </w:r>
    </w:p>
    <w:p w14:paraId="1FBF5FFE" w14:textId="77777777" w:rsidR="00A80155" w:rsidRPr="00747E88" w:rsidRDefault="00A80155" w:rsidP="00FD0253">
      <w:pPr>
        <w:suppressAutoHyphens w:val="0"/>
        <w:contextualSpacing/>
        <w:jc w:val="both"/>
        <w:rPr>
          <w:rFonts w:ascii="Arial" w:hAnsi="Arial" w:cs="Arial"/>
          <w:b/>
          <w:sz w:val="24"/>
          <w:szCs w:val="24"/>
          <w:lang w:eastAsia="en-US"/>
        </w:rPr>
      </w:pPr>
    </w:p>
    <w:p w14:paraId="719E2427" w14:textId="0D43C4E1" w:rsidR="00760411" w:rsidRPr="00747E88" w:rsidRDefault="007368D8" w:rsidP="00760411">
      <w:pPr>
        <w:suppressAutoHyphens w:val="0"/>
        <w:contextualSpacing/>
        <w:jc w:val="both"/>
        <w:rPr>
          <w:rFonts w:ascii="Arial" w:hAnsi="Arial" w:cs="Arial"/>
          <w:b/>
          <w:sz w:val="24"/>
          <w:szCs w:val="24"/>
          <w:lang w:eastAsia="en-US"/>
        </w:rPr>
      </w:pPr>
      <w:r w:rsidRPr="00747E88">
        <w:rPr>
          <w:rFonts w:ascii="Arial" w:hAnsi="Arial" w:cs="Arial"/>
          <w:sz w:val="24"/>
          <w:szCs w:val="24"/>
          <w:lang w:eastAsia="en-US"/>
        </w:rPr>
        <w:t xml:space="preserve">4.7 </w:t>
      </w:r>
      <w:r w:rsidR="00760411" w:rsidRPr="00747E88">
        <w:rPr>
          <w:rFonts w:ascii="Arial" w:hAnsi="Arial" w:cs="Arial"/>
          <w:sz w:val="24"/>
          <w:szCs w:val="24"/>
          <w:lang w:eastAsia="en-US"/>
        </w:rPr>
        <w:t>FLINTWOOD values feedback from people who use its service and will provide access to Complaints and Compliments processes to help inform and improve service access for others</w:t>
      </w:r>
    </w:p>
    <w:p w14:paraId="3EB593FA" w14:textId="018972A2" w:rsidR="006678AD" w:rsidRPr="00747E88" w:rsidRDefault="006678AD" w:rsidP="00A80155">
      <w:pPr>
        <w:suppressAutoHyphens w:val="0"/>
        <w:contextualSpacing/>
        <w:rPr>
          <w:rFonts w:ascii="Arial" w:hAnsi="Arial" w:cs="Arial"/>
          <w:sz w:val="24"/>
          <w:szCs w:val="24"/>
          <w:lang w:eastAsia="en-US"/>
        </w:rPr>
      </w:pPr>
    </w:p>
    <w:p w14:paraId="4DEC0E2E" w14:textId="77777777" w:rsidR="006678AD" w:rsidRPr="00747E88" w:rsidRDefault="006678AD" w:rsidP="006678AD">
      <w:pPr>
        <w:pStyle w:val="ListParagraph"/>
        <w:rPr>
          <w:rFonts w:ascii="Arial" w:hAnsi="Arial" w:cs="Arial"/>
          <w:b/>
          <w:sz w:val="24"/>
          <w:szCs w:val="24"/>
          <w:lang w:eastAsia="en-US"/>
        </w:rPr>
      </w:pPr>
    </w:p>
    <w:p w14:paraId="5410038B" w14:textId="77777777" w:rsidR="000176D0" w:rsidRPr="00747E88" w:rsidRDefault="000176D0" w:rsidP="000176D0">
      <w:pPr>
        <w:suppressAutoHyphens w:val="0"/>
        <w:ind w:left="851"/>
        <w:jc w:val="both"/>
        <w:rPr>
          <w:rFonts w:ascii="Arial" w:hAnsi="Arial" w:cs="Arial"/>
          <w:b/>
          <w:sz w:val="24"/>
          <w:szCs w:val="24"/>
          <w:lang w:eastAsia="en-US"/>
        </w:rPr>
      </w:pPr>
    </w:p>
    <w:p w14:paraId="0564DA18" w14:textId="3A73B883" w:rsidR="000176D0" w:rsidRPr="00747E88" w:rsidRDefault="00392048" w:rsidP="00392048">
      <w:pPr>
        <w:pStyle w:val="ListParagraph"/>
        <w:suppressAutoHyphens w:val="0"/>
        <w:ind w:left="0"/>
        <w:contextualSpacing/>
        <w:jc w:val="both"/>
        <w:rPr>
          <w:rFonts w:ascii="Arial" w:hAnsi="Arial" w:cs="Arial"/>
          <w:b/>
          <w:sz w:val="24"/>
          <w:szCs w:val="24"/>
          <w:lang w:eastAsia="en-US"/>
        </w:rPr>
      </w:pPr>
      <w:r w:rsidRPr="00747E88">
        <w:rPr>
          <w:rFonts w:ascii="Arial" w:hAnsi="Arial" w:cs="Arial"/>
          <w:b/>
          <w:sz w:val="24"/>
          <w:szCs w:val="24"/>
          <w:lang w:eastAsia="en-US"/>
        </w:rPr>
        <w:t>5. PROCEDURE</w:t>
      </w:r>
    </w:p>
    <w:p w14:paraId="090F8218" w14:textId="77777777" w:rsidR="000176D0" w:rsidRPr="00747E88" w:rsidRDefault="000176D0" w:rsidP="000176D0">
      <w:pPr>
        <w:suppressAutoHyphens w:val="0"/>
        <w:ind w:left="851"/>
        <w:contextualSpacing/>
        <w:jc w:val="both"/>
        <w:rPr>
          <w:rFonts w:ascii="Arial" w:hAnsi="Arial" w:cs="Arial"/>
          <w:sz w:val="24"/>
          <w:szCs w:val="24"/>
          <w:lang w:eastAsia="en-US"/>
        </w:rPr>
      </w:pPr>
    </w:p>
    <w:p w14:paraId="32FE8F1D" w14:textId="77777777" w:rsidR="000176D0" w:rsidRPr="00747E88" w:rsidRDefault="000176D0" w:rsidP="00392048">
      <w:pPr>
        <w:suppressAutoHyphens w:val="0"/>
        <w:ind w:left="851" w:hanging="851"/>
        <w:contextualSpacing/>
        <w:jc w:val="both"/>
        <w:rPr>
          <w:rFonts w:ascii="Arial" w:hAnsi="Arial" w:cs="Arial"/>
          <w:b/>
          <w:sz w:val="24"/>
          <w:szCs w:val="24"/>
          <w:u w:val="single"/>
          <w:lang w:eastAsia="en-US"/>
        </w:rPr>
      </w:pPr>
      <w:r w:rsidRPr="00747E88">
        <w:rPr>
          <w:rFonts w:ascii="Arial" w:hAnsi="Arial" w:cs="Arial"/>
          <w:b/>
          <w:sz w:val="24"/>
          <w:szCs w:val="24"/>
          <w:u w:val="single"/>
          <w:lang w:eastAsia="en-US"/>
        </w:rPr>
        <w:t xml:space="preserve">Entry Criteria </w:t>
      </w:r>
    </w:p>
    <w:p w14:paraId="6AC50E72" w14:textId="77777777" w:rsidR="000176D0" w:rsidRPr="00747E88" w:rsidRDefault="000176D0" w:rsidP="000176D0">
      <w:pPr>
        <w:suppressAutoHyphens w:val="0"/>
        <w:ind w:left="851"/>
        <w:contextualSpacing/>
        <w:jc w:val="both"/>
        <w:rPr>
          <w:rFonts w:ascii="Arial" w:hAnsi="Arial" w:cs="Arial"/>
          <w:sz w:val="24"/>
          <w:szCs w:val="24"/>
          <w:lang w:eastAsia="en-US"/>
        </w:rPr>
      </w:pPr>
    </w:p>
    <w:p w14:paraId="24C80D1F" w14:textId="6B90BA3C" w:rsidR="000176D0" w:rsidRPr="00747E88" w:rsidRDefault="000176D0" w:rsidP="00392048">
      <w:pPr>
        <w:suppressAutoHyphens w:val="0"/>
        <w:jc w:val="both"/>
        <w:rPr>
          <w:rFonts w:ascii="Arial" w:hAnsi="Arial" w:cs="Arial"/>
          <w:sz w:val="24"/>
          <w:szCs w:val="24"/>
          <w:lang w:eastAsia="en-US"/>
        </w:rPr>
      </w:pPr>
      <w:r w:rsidRPr="00747E88">
        <w:rPr>
          <w:rFonts w:ascii="Arial" w:hAnsi="Arial" w:cs="Arial"/>
          <w:sz w:val="24"/>
          <w:szCs w:val="24"/>
          <w:lang w:eastAsia="en-US"/>
        </w:rPr>
        <w:t>5.1 People who are provided supports and services by FLINTWOOD must have a disability which is:</w:t>
      </w:r>
    </w:p>
    <w:p w14:paraId="29AC32B5" w14:textId="77777777" w:rsidR="000176D0" w:rsidRPr="00747E88" w:rsidRDefault="000176D0" w:rsidP="000176D0">
      <w:pPr>
        <w:suppressAutoHyphens w:val="0"/>
        <w:ind w:left="851"/>
        <w:contextualSpacing/>
        <w:jc w:val="both"/>
        <w:rPr>
          <w:rFonts w:ascii="Arial" w:hAnsi="Arial" w:cs="Arial"/>
          <w:sz w:val="24"/>
          <w:szCs w:val="24"/>
          <w:lang w:eastAsia="en-US"/>
        </w:rPr>
      </w:pPr>
    </w:p>
    <w:p w14:paraId="4E22186E" w14:textId="42C99FA0" w:rsidR="000176D0" w:rsidRPr="00747E88" w:rsidRDefault="000176D0" w:rsidP="00392048">
      <w:pPr>
        <w:numPr>
          <w:ilvl w:val="0"/>
          <w:numId w:val="2"/>
        </w:numPr>
        <w:suppressAutoHyphens w:val="0"/>
        <w:ind w:left="851"/>
        <w:contextualSpacing/>
        <w:jc w:val="both"/>
        <w:rPr>
          <w:rFonts w:ascii="Arial" w:hAnsi="Arial" w:cs="Arial"/>
          <w:sz w:val="24"/>
          <w:szCs w:val="24"/>
          <w:lang w:eastAsia="en-US"/>
        </w:rPr>
      </w:pPr>
      <w:r w:rsidRPr="00747E88">
        <w:rPr>
          <w:rFonts w:ascii="Arial" w:hAnsi="Arial" w:cs="Arial"/>
          <w:sz w:val="24"/>
          <w:szCs w:val="24"/>
          <w:lang w:eastAsia="en-US"/>
        </w:rPr>
        <w:t xml:space="preserve">is permanent or likely to be </w:t>
      </w:r>
      <w:r w:rsidR="003B454B" w:rsidRPr="00747E88">
        <w:rPr>
          <w:rFonts w:ascii="Arial" w:hAnsi="Arial" w:cs="Arial"/>
          <w:sz w:val="24"/>
          <w:szCs w:val="24"/>
          <w:lang w:eastAsia="en-US"/>
        </w:rPr>
        <w:t>permanent.</w:t>
      </w:r>
      <w:r w:rsidRPr="00747E88">
        <w:rPr>
          <w:rFonts w:ascii="Arial" w:hAnsi="Arial" w:cs="Arial"/>
          <w:sz w:val="24"/>
          <w:szCs w:val="24"/>
          <w:lang w:eastAsia="en-US"/>
        </w:rPr>
        <w:t xml:space="preserve"> </w:t>
      </w:r>
    </w:p>
    <w:p w14:paraId="0D10032A" w14:textId="145E855F" w:rsidR="000176D0" w:rsidRPr="00747E88" w:rsidRDefault="000176D0" w:rsidP="00392048">
      <w:pPr>
        <w:numPr>
          <w:ilvl w:val="0"/>
          <w:numId w:val="2"/>
        </w:numPr>
        <w:suppressAutoHyphens w:val="0"/>
        <w:ind w:left="851"/>
        <w:contextualSpacing/>
        <w:jc w:val="both"/>
        <w:rPr>
          <w:rFonts w:ascii="Arial" w:hAnsi="Arial" w:cs="Arial"/>
          <w:sz w:val="24"/>
          <w:szCs w:val="24"/>
          <w:lang w:eastAsia="en-US"/>
        </w:rPr>
      </w:pPr>
      <w:r w:rsidRPr="00747E88">
        <w:rPr>
          <w:rFonts w:ascii="Arial" w:hAnsi="Arial" w:cs="Arial"/>
          <w:sz w:val="24"/>
          <w:szCs w:val="24"/>
          <w:lang w:eastAsia="en-US"/>
        </w:rPr>
        <w:t xml:space="preserve">be 18 years of age at time of request for service / 16 years of age for short term accommodation. A potential individual must be identified through the entry procedure to be eligible to receive supports and services. </w:t>
      </w:r>
    </w:p>
    <w:p w14:paraId="092F4F27" w14:textId="3757A82F" w:rsidR="00E14ED2" w:rsidRDefault="00E14ED2" w:rsidP="00E14ED2">
      <w:pPr>
        <w:suppressAutoHyphens w:val="0"/>
        <w:ind w:left="851"/>
        <w:contextualSpacing/>
        <w:jc w:val="both"/>
        <w:rPr>
          <w:rFonts w:ascii="Arial" w:hAnsi="Arial" w:cs="Arial"/>
          <w:sz w:val="24"/>
          <w:szCs w:val="24"/>
          <w:lang w:eastAsia="en-US"/>
        </w:rPr>
      </w:pPr>
    </w:p>
    <w:p w14:paraId="38DBEEF0" w14:textId="686A3B30" w:rsidR="00642F2B" w:rsidRDefault="00642F2B" w:rsidP="00E14ED2">
      <w:pPr>
        <w:suppressAutoHyphens w:val="0"/>
        <w:ind w:left="851"/>
        <w:contextualSpacing/>
        <w:jc w:val="both"/>
        <w:rPr>
          <w:rFonts w:ascii="Arial" w:hAnsi="Arial" w:cs="Arial"/>
          <w:sz w:val="24"/>
          <w:szCs w:val="24"/>
          <w:lang w:eastAsia="en-US"/>
        </w:rPr>
      </w:pPr>
    </w:p>
    <w:p w14:paraId="4E6D7DA6" w14:textId="77777777" w:rsidR="00642F2B" w:rsidRPr="00747E88" w:rsidRDefault="00642F2B" w:rsidP="00E14ED2">
      <w:pPr>
        <w:suppressAutoHyphens w:val="0"/>
        <w:ind w:left="851"/>
        <w:contextualSpacing/>
        <w:jc w:val="both"/>
        <w:rPr>
          <w:rFonts w:ascii="Arial" w:hAnsi="Arial" w:cs="Arial"/>
          <w:sz w:val="24"/>
          <w:szCs w:val="24"/>
          <w:lang w:eastAsia="en-US"/>
        </w:rPr>
      </w:pPr>
    </w:p>
    <w:p w14:paraId="3A561582" w14:textId="77777777" w:rsidR="000176D0" w:rsidRPr="00747E88" w:rsidRDefault="000176D0" w:rsidP="000176D0">
      <w:pPr>
        <w:suppressAutoHyphens w:val="0"/>
        <w:jc w:val="both"/>
        <w:rPr>
          <w:rFonts w:ascii="Arial" w:hAnsi="Arial" w:cs="Arial"/>
          <w:sz w:val="24"/>
          <w:szCs w:val="24"/>
          <w:lang w:eastAsia="en-US"/>
        </w:rPr>
      </w:pPr>
    </w:p>
    <w:p w14:paraId="1383FF5C" w14:textId="77777777" w:rsidR="000176D0" w:rsidRPr="00747E88" w:rsidRDefault="000176D0" w:rsidP="00392048">
      <w:pPr>
        <w:suppressAutoHyphens w:val="0"/>
        <w:contextualSpacing/>
        <w:jc w:val="both"/>
        <w:rPr>
          <w:rFonts w:ascii="Arial" w:hAnsi="Arial" w:cs="Arial"/>
          <w:sz w:val="24"/>
          <w:szCs w:val="24"/>
          <w:u w:val="single"/>
          <w:lang w:eastAsia="en-US"/>
        </w:rPr>
      </w:pPr>
      <w:r w:rsidRPr="00747E88">
        <w:rPr>
          <w:rFonts w:ascii="Arial" w:hAnsi="Arial" w:cs="Arial"/>
          <w:b/>
          <w:sz w:val="24"/>
          <w:szCs w:val="24"/>
          <w:u w:val="single"/>
          <w:lang w:eastAsia="en-US"/>
        </w:rPr>
        <w:lastRenderedPageBreak/>
        <w:t>Entry procedure</w:t>
      </w:r>
      <w:r w:rsidRPr="00747E88">
        <w:rPr>
          <w:rFonts w:ascii="Arial" w:hAnsi="Arial" w:cs="Arial"/>
          <w:sz w:val="24"/>
          <w:szCs w:val="24"/>
          <w:u w:val="single"/>
          <w:lang w:eastAsia="en-US"/>
        </w:rPr>
        <w:t xml:space="preserve"> </w:t>
      </w:r>
    </w:p>
    <w:p w14:paraId="49E82BD0" w14:textId="77777777" w:rsidR="000176D0" w:rsidRPr="00747E88" w:rsidRDefault="000176D0" w:rsidP="000176D0">
      <w:pPr>
        <w:suppressAutoHyphens w:val="0"/>
        <w:ind w:left="851"/>
        <w:contextualSpacing/>
        <w:jc w:val="both"/>
        <w:rPr>
          <w:rFonts w:ascii="Arial" w:hAnsi="Arial" w:cs="Arial"/>
          <w:sz w:val="24"/>
          <w:szCs w:val="24"/>
          <w:lang w:eastAsia="en-US"/>
        </w:rPr>
      </w:pPr>
    </w:p>
    <w:p w14:paraId="6AE597A9" w14:textId="6E0E7A29" w:rsidR="000176D0" w:rsidRPr="00747E88" w:rsidRDefault="000176D0" w:rsidP="00392048">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5.2 To access the services of FLINTWOOD </w:t>
      </w:r>
      <w:r w:rsidR="00F0655D">
        <w:rPr>
          <w:rFonts w:ascii="Arial" w:hAnsi="Arial" w:cs="Arial"/>
          <w:sz w:val="24"/>
          <w:szCs w:val="24"/>
          <w:lang w:eastAsia="en-US"/>
        </w:rPr>
        <w:t>p</w:t>
      </w:r>
      <w:r w:rsidR="00B02170">
        <w:rPr>
          <w:rFonts w:ascii="Arial" w:hAnsi="Arial" w:cs="Arial"/>
          <w:sz w:val="24"/>
          <w:szCs w:val="24"/>
          <w:lang w:eastAsia="en-US"/>
        </w:rPr>
        <w:t>erson</w:t>
      </w:r>
      <w:r w:rsidR="00B02170" w:rsidRPr="00747E88">
        <w:rPr>
          <w:rFonts w:ascii="Arial" w:hAnsi="Arial" w:cs="Arial"/>
          <w:sz w:val="24"/>
          <w:szCs w:val="24"/>
          <w:lang w:eastAsia="en-US"/>
        </w:rPr>
        <w:t xml:space="preserve"> </w:t>
      </w:r>
      <w:r w:rsidRPr="00747E88">
        <w:rPr>
          <w:rFonts w:ascii="Arial" w:hAnsi="Arial" w:cs="Arial"/>
          <w:sz w:val="24"/>
          <w:szCs w:val="24"/>
          <w:lang w:eastAsia="en-US"/>
        </w:rPr>
        <w:t xml:space="preserve">with disability or a family member/ Carer/ advocate must first make a request for service and be determined as eligible to receive support. </w:t>
      </w:r>
    </w:p>
    <w:p w14:paraId="04F82B14" w14:textId="77777777" w:rsidR="000176D0" w:rsidRPr="00747E88" w:rsidRDefault="000176D0" w:rsidP="000176D0">
      <w:pPr>
        <w:suppressAutoHyphens w:val="0"/>
        <w:ind w:left="1134" w:hanging="567"/>
        <w:contextualSpacing/>
        <w:jc w:val="both"/>
        <w:rPr>
          <w:rFonts w:ascii="Arial" w:hAnsi="Arial" w:cs="Arial"/>
          <w:sz w:val="24"/>
          <w:szCs w:val="24"/>
          <w:lang w:eastAsia="en-US"/>
        </w:rPr>
      </w:pPr>
    </w:p>
    <w:p w14:paraId="3F995B55" w14:textId="77777777" w:rsidR="000176D0" w:rsidRPr="00747E88" w:rsidRDefault="000176D0" w:rsidP="00392048">
      <w:pPr>
        <w:suppressAutoHyphens w:val="0"/>
        <w:ind w:left="1134" w:hanging="1134"/>
        <w:contextualSpacing/>
        <w:jc w:val="both"/>
        <w:rPr>
          <w:rFonts w:ascii="Arial" w:hAnsi="Arial" w:cs="Arial"/>
          <w:sz w:val="24"/>
          <w:szCs w:val="24"/>
          <w:lang w:eastAsia="en-US"/>
        </w:rPr>
      </w:pPr>
      <w:r w:rsidRPr="00747E88">
        <w:rPr>
          <w:rFonts w:ascii="Arial" w:hAnsi="Arial" w:cs="Arial"/>
          <w:sz w:val="24"/>
          <w:szCs w:val="24"/>
          <w:lang w:eastAsia="en-US"/>
        </w:rPr>
        <w:t xml:space="preserve">5.3 Requests for service can be made in the following ways: </w:t>
      </w:r>
    </w:p>
    <w:p w14:paraId="7951A723" w14:textId="77777777" w:rsidR="000176D0" w:rsidRPr="00747E88" w:rsidRDefault="000176D0" w:rsidP="000176D0">
      <w:pPr>
        <w:numPr>
          <w:ilvl w:val="0"/>
          <w:numId w:val="3"/>
        </w:numPr>
        <w:suppressAutoHyphens w:val="0"/>
        <w:ind w:left="1843" w:hanging="567"/>
        <w:contextualSpacing/>
        <w:jc w:val="both"/>
        <w:rPr>
          <w:rFonts w:ascii="Arial" w:hAnsi="Arial" w:cs="Arial"/>
          <w:sz w:val="24"/>
          <w:szCs w:val="24"/>
          <w:lang w:eastAsia="en-US"/>
        </w:rPr>
      </w:pPr>
      <w:r w:rsidRPr="00747E88">
        <w:rPr>
          <w:rFonts w:ascii="Arial" w:hAnsi="Arial" w:cs="Arial"/>
          <w:sz w:val="24"/>
          <w:szCs w:val="24"/>
          <w:lang w:eastAsia="en-US"/>
        </w:rPr>
        <w:t xml:space="preserve">Phone or email request </w:t>
      </w:r>
    </w:p>
    <w:p w14:paraId="4C85F30F" w14:textId="77777777" w:rsidR="000176D0" w:rsidRPr="00747E88" w:rsidRDefault="000176D0" w:rsidP="000176D0">
      <w:pPr>
        <w:numPr>
          <w:ilvl w:val="0"/>
          <w:numId w:val="3"/>
        </w:numPr>
        <w:suppressAutoHyphens w:val="0"/>
        <w:ind w:left="1843" w:hanging="567"/>
        <w:contextualSpacing/>
        <w:jc w:val="both"/>
        <w:rPr>
          <w:rFonts w:ascii="Arial" w:hAnsi="Arial" w:cs="Arial"/>
          <w:sz w:val="24"/>
          <w:szCs w:val="24"/>
          <w:lang w:eastAsia="en-US"/>
        </w:rPr>
      </w:pPr>
      <w:r w:rsidRPr="00747E88">
        <w:rPr>
          <w:rFonts w:ascii="Arial" w:hAnsi="Arial" w:cs="Arial"/>
          <w:sz w:val="24"/>
          <w:szCs w:val="24"/>
          <w:lang w:eastAsia="en-US"/>
        </w:rPr>
        <w:t xml:space="preserve">On-site visit to FLINTWOOD </w:t>
      </w:r>
    </w:p>
    <w:p w14:paraId="49CA5E57" w14:textId="20C4070C" w:rsidR="000176D0" w:rsidRPr="00747E88" w:rsidRDefault="000176D0" w:rsidP="000176D0">
      <w:pPr>
        <w:numPr>
          <w:ilvl w:val="0"/>
          <w:numId w:val="3"/>
        </w:numPr>
        <w:suppressAutoHyphens w:val="0"/>
        <w:ind w:left="1843" w:hanging="567"/>
        <w:contextualSpacing/>
        <w:jc w:val="both"/>
        <w:rPr>
          <w:rFonts w:ascii="Arial" w:hAnsi="Arial" w:cs="Arial"/>
          <w:sz w:val="24"/>
          <w:szCs w:val="24"/>
          <w:lang w:eastAsia="en-US"/>
        </w:rPr>
      </w:pPr>
      <w:r w:rsidRPr="00747E88">
        <w:rPr>
          <w:rFonts w:ascii="Arial" w:hAnsi="Arial" w:cs="Arial"/>
          <w:sz w:val="24"/>
          <w:szCs w:val="24"/>
          <w:lang w:eastAsia="en-US"/>
        </w:rPr>
        <w:t xml:space="preserve">A general enquiry via the Contacts page through the FLINTWOOD website www.flintwood.org.au </w:t>
      </w:r>
      <w:r w:rsidR="00E14ED2" w:rsidRPr="00747E88">
        <w:rPr>
          <w:rFonts w:ascii="Arial" w:hAnsi="Arial" w:cs="Arial"/>
          <w:sz w:val="24"/>
          <w:szCs w:val="24"/>
          <w:lang w:eastAsia="en-US"/>
        </w:rPr>
        <w:t xml:space="preserve">or FLINTWOOD </w:t>
      </w:r>
      <w:proofErr w:type="spellStart"/>
      <w:r w:rsidR="00E14ED2" w:rsidRPr="00747E88">
        <w:rPr>
          <w:rFonts w:ascii="Arial" w:hAnsi="Arial" w:cs="Arial"/>
          <w:sz w:val="24"/>
          <w:szCs w:val="24"/>
          <w:lang w:eastAsia="en-US"/>
        </w:rPr>
        <w:t>facebook</w:t>
      </w:r>
      <w:proofErr w:type="spellEnd"/>
      <w:r w:rsidR="00E14ED2" w:rsidRPr="00747E88">
        <w:rPr>
          <w:rFonts w:ascii="Arial" w:hAnsi="Arial" w:cs="Arial"/>
          <w:sz w:val="24"/>
          <w:szCs w:val="24"/>
          <w:lang w:eastAsia="en-US"/>
        </w:rPr>
        <w:t xml:space="preserve"> </w:t>
      </w:r>
      <w:hyperlink r:id="rId6" w:history="1">
        <w:r w:rsidR="00E14ED2" w:rsidRPr="00747E88">
          <w:rPr>
            <w:rStyle w:val="Hyperlink"/>
            <w:rFonts w:ascii="Arial" w:hAnsi="Arial" w:cs="Arial"/>
            <w:color w:val="auto"/>
            <w:sz w:val="24"/>
            <w:szCs w:val="24"/>
          </w:rPr>
          <w:t>https://www.facebook.com/flintwooddisability/</w:t>
        </w:r>
      </w:hyperlink>
    </w:p>
    <w:p w14:paraId="73920BEA" w14:textId="58EC05C8" w:rsidR="000176D0" w:rsidRPr="00747E88" w:rsidRDefault="00E14ED2" w:rsidP="000176D0">
      <w:pPr>
        <w:numPr>
          <w:ilvl w:val="0"/>
          <w:numId w:val="3"/>
        </w:numPr>
        <w:suppressAutoHyphens w:val="0"/>
        <w:ind w:left="1843" w:hanging="567"/>
        <w:contextualSpacing/>
        <w:jc w:val="both"/>
        <w:rPr>
          <w:rFonts w:ascii="Arial" w:hAnsi="Arial" w:cs="Arial"/>
          <w:sz w:val="24"/>
          <w:szCs w:val="24"/>
          <w:lang w:eastAsia="en-US"/>
        </w:rPr>
      </w:pPr>
      <w:r w:rsidRPr="00747E88">
        <w:rPr>
          <w:rFonts w:ascii="Arial" w:hAnsi="Arial" w:cs="Arial"/>
          <w:sz w:val="24"/>
          <w:szCs w:val="24"/>
          <w:lang w:eastAsia="en-US"/>
        </w:rPr>
        <w:t>Intake forms such as</w:t>
      </w:r>
      <w:r w:rsidR="000176D0" w:rsidRPr="00747E88">
        <w:rPr>
          <w:rFonts w:ascii="Arial" w:hAnsi="Arial" w:cs="Arial"/>
          <w:sz w:val="24"/>
          <w:szCs w:val="24"/>
          <w:lang w:eastAsia="en-US"/>
        </w:rPr>
        <w:t xml:space="preserve"> ‘application form’ and ‘Support Me Part 1’ document will need to be completed</w:t>
      </w:r>
      <w:r w:rsidRPr="00747E88">
        <w:rPr>
          <w:rFonts w:ascii="Arial" w:hAnsi="Arial" w:cs="Arial"/>
          <w:sz w:val="24"/>
          <w:szCs w:val="24"/>
          <w:lang w:eastAsia="en-US"/>
        </w:rPr>
        <w:t xml:space="preserve"> to assess level of support need, interests and goals</w:t>
      </w:r>
    </w:p>
    <w:p w14:paraId="44E007D1" w14:textId="77777777" w:rsidR="000176D0" w:rsidRPr="00747E88" w:rsidRDefault="000176D0" w:rsidP="000176D0">
      <w:pPr>
        <w:suppressAutoHyphens w:val="0"/>
        <w:ind w:left="1134" w:hanging="567"/>
        <w:contextualSpacing/>
        <w:jc w:val="both"/>
        <w:rPr>
          <w:rFonts w:ascii="Arial" w:hAnsi="Arial" w:cs="Arial"/>
          <w:sz w:val="24"/>
          <w:szCs w:val="24"/>
          <w:lang w:eastAsia="en-US"/>
        </w:rPr>
      </w:pPr>
    </w:p>
    <w:p w14:paraId="6198C7D9" w14:textId="70560457" w:rsidR="000176D0" w:rsidRPr="00747E88" w:rsidRDefault="000176D0" w:rsidP="00392048">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5.4. From the initial contact the </w:t>
      </w:r>
      <w:r w:rsidR="00642F2B">
        <w:rPr>
          <w:rFonts w:ascii="Arial" w:hAnsi="Arial" w:cs="Arial"/>
          <w:sz w:val="24"/>
          <w:szCs w:val="24"/>
          <w:lang w:eastAsia="en-US"/>
        </w:rPr>
        <w:t>applicant</w:t>
      </w:r>
      <w:r w:rsidR="00B02170">
        <w:rPr>
          <w:rFonts w:ascii="Arial" w:hAnsi="Arial" w:cs="Arial"/>
          <w:sz w:val="24"/>
          <w:szCs w:val="24"/>
          <w:lang w:eastAsia="en-US"/>
        </w:rPr>
        <w:t>’s</w:t>
      </w:r>
      <w:r w:rsidR="00B02170" w:rsidRPr="00747E88">
        <w:rPr>
          <w:rFonts w:ascii="Arial" w:hAnsi="Arial" w:cs="Arial"/>
          <w:sz w:val="24"/>
          <w:szCs w:val="24"/>
          <w:lang w:eastAsia="en-US"/>
        </w:rPr>
        <w:t xml:space="preserve"> </w:t>
      </w:r>
      <w:r w:rsidRPr="00747E88">
        <w:rPr>
          <w:rFonts w:ascii="Arial" w:hAnsi="Arial" w:cs="Arial"/>
          <w:sz w:val="24"/>
          <w:szCs w:val="24"/>
          <w:lang w:eastAsia="en-US"/>
        </w:rPr>
        <w:t xml:space="preserve">eligibility will be determined </w:t>
      </w:r>
      <w:r w:rsidR="00A80155" w:rsidRPr="00747E88">
        <w:rPr>
          <w:rFonts w:ascii="Arial" w:hAnsi="Arial" w:cs="Arial"/>
          <w:sz w:val="24"/>
          <w:szCs w:val="24"/>
          <w:lang w:eastAsia="en-US"/>
        </w:rPr>
        <w:t>by an</w:t>
      </w:r>
      <w:r w:rsidR="00B421BF" w:rsidRPr="00747E88">
        <w:rPr>
          <w:rFonts w:ascii="Arial" w:hAnsi="Arial" w:cs="Arial"/>
          <w:sz w:val="24"/>
          <w:szCs w:val="24"/>
          <w:lang w:eastAsia="en-US"/>
        </w:rPr>
        <w:t xml:space="preserve"> </w:t>
      </w:r>
      <w:r w:rsidRPr="00747E88">
        <w:rPr>
          <w:rFonts w:ascii="Arial" w:hAnsi="Arial" w:cs="Arial"/>
          <w:sz w:val="24"/>
          <w:szCs w:val="24"/>
          <w:lang w:eastAsia="en-US"/>
        </w:rPr>
        <w:t xml:space="preserve">Intake </w:t>
      </w:r>
      <w:r w:rsidR="00B421BF" w:rsidRPr="00747E88">
        <w:rPr>
          <w:rFonts w:ascii="Arial" w:hAnsi="Arial" w:cs="Arial"/>
          <w:sz w:val="24"/>
          <w:szCs w:val="24"/>
          <w:lang w:eastAsia="en-US"/>
        </w:rPr>
        <w:t xml:space="preserve">process and </w:t>
      </w:r>
      <w:r w:rsidRPr="00747E88">
        <w:rPr>
          <w:rFonts w:ascii="Arial" w:hAnsi="Arial" w:cs="Arial"/>
          <w:sz w:val="24"/>
          <w:szCs w:val="24"/>
          <w:lang w:eastAsia="en-US"/>
        </w:rPr>
        <w:t xml:space="preserve">arrangements negotiated for the </w:t>
      </w:r>
      <w:r w:rsidR="00642F2B">
        <w:rPr>
          <w:rFonts w:ascii="Arial" w:hAnsi="Arial" w:cs="Arial"/>
          <w:sz w:val="24"/>
          <w:szCs w:val="24"/>
          <w:lang w:eastAsia="en-US"/>
        </w:rPr>
        <w:t>applicant</w:t>
      </w:r>
      <w:r w:rsidRPr="00747E88">
        <w:rPr>
          <w:rFonts w:ascii="Arial" w:hAnsi="Arial" w:cs="Arial"/>
          <w:sz w:val="24"/>
          <w:szCs w:val="24"/>
          <w:lang w:eastAsia="en-US"/>
        </w:rPr>
        <w:t xml:space="preserve">, their family members/ Carers and other significant people from their support network to meet with the appropriate Service Manager. </w:t>
      </w:r>
    </w:p>
    <w:p w14:paraId="3D37B164" w14:textId="77777777" w:rsidR="000176D0" w:rsidRPr="00747E88" w:rsidRDefault="000176D0" w:rsidP="000176D0">
      <w:pPr>
        <w:suppressAutoHyphens w:val="0"/>
        <w:ind w:left="1134" w:hanging="567"/>
        <w:contextualSpacing/>
        <w:jc w:val="both"/>
        <w:rPr>
          <w:rFonts w:ascii="Arial" w:hAnsi="Arial" w:cs="Arial"/>
          <w:sz w:val="24"/>
          <w:szCs w:val="24"/>
          <w:lang w:eastAsia="en-US"/>
        </w:rPr>
      </w:pPr>
    </w:p>
    <w:p w14:paraId="780F1F08" w14:textId="7FF79003" w:rsidR="00B421BF" w:rsidRPr="00747E88" w:rsidRDefault="000176D0" w:rsidP="00392048">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5.5 This may take place at the </w:t>
      </w:r>
      <w:r w:rsidR="00F0655D">
        <w:rPr>
          <w:rFonts w:ascii="Arial" w:hAnsi="Arial" w:cs="Arial"/>
          <w:sz w:val="24"/>
          <w:szCs w:val="24"/>
          <w:lang w:eastAsia="en-US"/>
        </w:rPr>
        <w:t>applicant</w:t>
      </w:r>
      <w:r w:rsidR="00B02170">
        <w:rPr>
          <w:rFonts w:ascii="Arial" w:hAnsi="Arial" w:cs="Arial"/>
          <w:sz w:val="24"/>
          <w:szCs w:val="24"/>
          <w:lang w:eastAsia="en-US"/>
        </w:rPr>
        <w:t>’s</w:t>
      </w:r>
      <w:r w:rsidR="00B02170" w:rsidRPr="00747E88">
        <w:rPr>
          <w:rFonts w:ascii="Arial" w:hAnsi="Arial" w:cs="Arial"/>
          <w:sz w:val="24"/>
          <w:szCs w:val="24"/>
          <w:lang w:eastAsia="en-US"/>
        </w:rPr>
        <w:t xml:space="preserve"> </w:t>
      </w:r>
      <w:r w:rsidRPr="00747E88">
        <w:rPr>
          <w:rFonts w:ascii="Arial" w:hAnsi="Arial" w:cs="Arial"/>
          <w:sz w:val="24"/>
          <w:szCs w:val="24"/>
          <w:lang w:eastAsia="en-US"/>
        </w:rPr>
        <w:t xml:space="preserve">home, school, or other community venue suitable to the </w:t>
      </w:r>
      <w:r w:rsidR="00F0655D">
        <w:rPr>
          <w:rFonts w:ascii="Arial" w:hAnsi="Arial" w:cs="Arial"/>
          <w:sz w:val="24"/>
          <w:szCs w:val="24"/>
          <w:lang w:eastAsia="en-US"/>
        </w:rPr>
        <w:t>applicant</w:t>
      </w:r>
      <w:r w:rsidR="00B02170" w:rsidRPr="00747E88">
        <w:rPr>
          <w:rFonts w:ascii="Arial" w:hAnsi="Arial" w:cs="Arial"/>
          <w:sz w:val="24"/>
          <w:szCs w:val="24"/>
          <w:lang w:eastAsia="en-US"/>
        </w:rPr>
        <w:t xml:space="preserve"> </w:t>
      </w:r>
      <w:r w:rsidRPr="00747E88">
        <w:rPr>
          <w:rFonts w:ascii="Arial" w:hAnsi="Arial" w:cs="Arial"/>
          <w:sz w:val="24"/>
          <w:szCs w:val="24"/>
          <w:lang w:eastAsia="en-US"/>
        </w:rPr>
        <w:t xml:space="preserve">and their </w:t>
      </w:r>
      <w:r w:rsidR="00B02170">
        <w:rPr>
          <w:rFonts w:ascii="Arial" w:hAnsi="Arial" w:cs="Arial"/>
          <w:sz w:val="24"/>
          <w:szCs w:val="24"/>
          <w:lang w:eastAsia="en-US"/>
        </w:rPr>
        <w:t>supporters</w:t>
      </w:r>
      <w:r w:rsidRPr="00747E88">
        <w:rPr>
          <w:rFonts w:ascii="Arial" w:hAnsi="Arial" w:cs="Arial"/>
          <w:sz w:val="24"/>
          <w:szCs w:val="24"/>
          <w:lang w:eastAsia="en-US"/>
        </w:rPr>
        <w:t xml:space="preserve">. </w:t>
      </w:r>
    </w:p>
    <w:p w14:paraId="50755BA9" w14:textId="77777777" w:rsidR="000176D0" w:rsidRPr="00747E88" w:rsidRDefault="000176D0" w:rsidP="000176D0">
      <w:pPr>
        <w:suppressAutoHyphens w:val="0"/>
        <w:ind w:left="1134" w:hanging="567"/>
        <w:contextualSpacing/>
        <w:jc w:val="both"/>
        <w:rPr>
          <w:rFonts w:ascii="Arial" w:hAnsi="Arial" w:cs="Arial"/>
          <w:sz w:val="24"/>
          <w:szCs w:val="24"/>
          <w:lang w:eastAsia="en-US"/>
        </w:rPr>
      </w:pPr>
    </w:p>
    <w:p w14:paraId="414A30D8" w14:textId="143B6A75" w:rsidR="000176D0" w:rsidRPr="00747E88" w:rsidRDefault="000176D0" w:rsidP="00392048">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5.6 The Service Manager, General Manager </w:t>
      </w:r>
      <w:r w:rsidR="00B421BF" w:rsidRPr="00747E88">
        <w:rPr>
          <w:rFonts w:ascii="Arial" w:hAnsi="Arial" w:cs="Arial"/>
          <w:sz w:val="24"/>
          <w:szCs w:val="24"/>
          <w:lang w:eastAsia="en-US"/>
        </w:rPr>
        <w:t xml:space="preserve">through </w:t>
      </w:r>
      <w:r w:rsidRPr="00747E88">
        <w:rPr>
          <w:rFonts w:ascii="Arial" w:hAnsi="Arial" w:cs="Arial"/>
          <w:sz w:val="24"/>
          <w:szCs w:val="24"/>
          <w:lang w:eastAsia="en-US"/>
        </w:rPr>
        <w:t xml:space="preserve">the Intake </w:t>
      </w:r>
      <w:r w:rsidR="00B421BF" w:rsidRPr="00747E88">
        <w:rPr>
          <w:rFonts w:ascii="Arial" w:hAnsi="Arial" w:cs="Arial"/>
          <w:sz w:val="24"/>
          <w:szCs w:val="24"/>
          <w:lang w:eastAsia="en-US"/>
        </w:rPr>
        <w:t xml:space="preserve">process </w:t>
      </w:r>
      <w:r w:rsidRPr="00747E88">
        <w:rPr>
          <w:rFonts w:ascii="Arial" w:hAnsi="Arial" w:cs="Arial"/>
          <w:sz w:val="24"/>
          <w:szCs w:val="24"/>
          <w:lang w:eastAsia="en-US"/>
        </w:rPr>
        <w:t xml:space="preserve">will assess the information provided by the </w:t>
      </w:r>
      <w:r w:rsidR="00F0655D">
        <w:rPr>
          <w:rFonts w:ascii="Arial" w:hAnsi="Arial" w:cs="Arial"/>
          <w:sz w:val="24"/>
          <w:szCs w:val="24"/>
          <w:lang w:eastAsia="en-US"/>
        </w:rPr>
        <w:t>applicant</w:t>
      </w:r>
      <w:r w:rsidR="00B02170" w:rsidRPr="00747E88">
        <w:rPr>
          <w:rFonts w:ascii="Arial" w:hAnsi="Arial" w:cs="Arial"/>
          <w:sz w:val="24"/>
          <w:szCs w:val="24"/>
          <w:lang w:eastAsia="en-US"/>
        </w:rPr>
        <w:t xml:space="preserve"> </w:t>
      </w:r>
      <w:r w:rsidRPr="00747E88">
        <w:rPr>
          <w:rFonts w:ascii="Arial" w:hAnsi="Arial" w:cs="Arial"/>
          <w:sz w:val="24"/>
          <w:szCs w:val="24"/>
          <w:lang w:eastAsia="en-US"/>
        </w:rPr>
        <w:t xml:space="preserve">and provide a recommendation to the CEO </w:t>
      </w:r>
      <w:r w:rsidR="003B454B" w:rsidRPr="00747E88">
        <w:rPr>
          <w:rFonts w:ascii="Arial" w:hAnsi="Arial" w:cs="Arial"/>
          <w:sz w:val="24"/>
          <w:szCs w:val="24"/>
          <w:lang w:eastAsia="en-US"/>
        </w:rPr>
        <w:t>regarding</w:t>
      </w:r>
      <w:r w:rsidRPr="00747E88">
        <w:rPr>
          <w:rFonts w:ascii="Arial" w:hAnsi="Arial" w:cs="Arial"/>
          <w:sz w:val="24"/>
          <w:szCs w:val="24"/>
          <w:lang w:eastAsia="en-US"/>
        </w:rPr>
        <w:t xml:space="preserve"> the suitability of the </w:t>
      </w:r>
      <w:r w:rsidR="00F0655D">
        <w:rPr>
          <w:rFonts w:ascii="Arial" w:hAnsi="Arial" w:cs="Arial"/>
          <w:sz w:val="24"/>
          <w:szCs w:val="24"/>
          <w:lang w:eastAsia="en-US"/>
        </w:rPr>
        <w:t>applicant</w:t>
      </w:r>
      <w:r w:rsidR="00B02170">
        <w:rPr>
          <w:rFonts w:ascii="Arial" w:hAnsi="Arial" w:cs="Arial"/>
          <w:sz w:val="24"/>
          <w:szCs w:val="24"/>
          <w:lang w:eastAsia="en-US"/>
        </w:rPr>
        <w:t>’s</w:t>
      </w:r>
      <w:r w:rsidR="00B02170" w:rsidRPr="00747E88">
        <w:rPr>
          <w:rFonts w:ascii="Arial" w:hAnsi="Arial" w:cs="Arial"/>
          <w:sz w:val="24"/>
          <w:szCs w:val="24"/>
          <w:lang w:eastAsia="en-US"/>
        </w:rPr>
        <w:t xml:space="preserve"> </w:t>
      </w:r>
      <w:r w:rsidRPr="00747E88">
        <w:rPr>
          <w:rFonts w:ascii="Arial" w:hAnsi="Arial" w:cs="Arial"/>
          <w:sz w:val="24"/>
          <w:szCs w:val="24"/>
          <w:lang w:eastAsia="en-US"/>
        </w:rPr>
        <w:t xml:space="preserve">needs and request for supports and services. </w:t>
      </w:r>
    </w:p>
    <w:p w14:paraId="5640AF20" w14:textId="77777777" w:rsidR="000176D0" w:rsidRPr="00747E88" w:rsidRDefault="000176D0" w:rsidP="000176D0">
      <w:pPr>
        <w:suppressAutoHyphens w:val="0"/>
        <w:ind w:left="1134" w:hanging="567"/>
        <w:contextualSpacing/>
        <w:jc w:val="both"/>
        <w:rPr>
          <w:rFonts w:ascii="Arial" w:hAnsi="Arial" w:cs="Arial"/>
          <w:sz w:val="24"/>
          <w:szCs w:val="24"/>
          <w:lang w:eastAsia="en-US"/>
        </w:rPr>
      </w:pPr>
    </w:p>
    <w:p w14:paraId="0A8B449B" w14:textId="3A898F4A" w:rsidR="000176D0" w:rsidRPr="00747E88" w:rsidRDefault="000176D0" w:rsidP="00B421BF">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5.7 If the General Manager deems the service has the appropriate resources and can effectively support the </w:t>
      </w:r>
      <w:r w:rsidR="00F0655D">
        <w:rPr>
          <w:rFonts w:ascii="Arial" w:hAnsi="Arial" w:cs="Arial"/>
          <w:sz w:val="24"/>
          <w:szCs w:val="24"/>
          <w:lang w:eastAsia="en-US"/>
        </w:rPr>
        <w:t>applicant</w:t>
      </w:r>
      <w:r w:rsidR="00B02170" w:rsidRPr="00747E88">
        <w:rPr>
          <w:rFonts w:ascii="Arial" w:hAnsi="Arial" w:cs="Arial"/>
          <w:sz w:val="24"/>
          <w:szCs w:val="24"/>
          <w:lang w:eastAsia="en-US"/>
        </w:rPr>
        <w:t xml:space="preserve"> </w:t>
      </w:r>
      <w:r w:rsidRPr="00747E88">
        <w:rPr>
          <w:rFonts w:ascii="Arial" w:hAnsi="Arial" w:cs="Arial"/>
          <w:sz w:val="24"/>
          <w:szCs w:val="24"/>
          <w:lang w:eastAsia="en-US"/>
        </w:rPr>
        <w:t xml:space="preserve">to meet their goals and needs, the General Manager will </w:t>
      </w:r>
      <w:r w:rsidR="00EE6764" w:rsidRPr="00747E88">
        <w:rPr>
          <w:rFonts w:ascii="Arial" w:hAnsi="Arial" w:cs="Arial"/>
          <w:sz w:val="24"/>
          <w:szCs w:val="24"/>
          <w:lang w:eastAsia="en-US"/>
        </w:rPr>
        <w:t xml:space="preserve">forward to the </w:t>
      </w:r>
      <w:r w:rsidR="00E14ED2" w:rsidRPr="00747E88">
        <w:rPr>
          <w:rFonts w:ascii="Arial" w:hAnsi="Arial" w:cs="Arial"/>
          <w:sz w:val="24"/>
          <w:szCs w:val="24"/>
          <w:lang w:eastAsia="en-US"/>
        </w:rPr>
        <w:t xml:space="preserve">CEO </w:t>
      </w:r>
      <w:r w:rsidR="00EE6764" w:rsidRPr="00747E88">
        <w:rPr>
          <w:rFonts w:ascii="Arial" w:hAnsi="Arial" w:cs="Arial"/>
          <w:sz w:val="24"/>
          <w:szCs w:val="24"/>
          <w:lang w:eastAsia="en-US"/>
        </w:rPr>
        <w:t>for final approval.</w:t>
      </w:r>
    </w:p>
    <w:p w14:paraId="1BD3A9F4" w14:textId="77777777" w:rsidR="000176D0" w:rsidRPr="00747E88" w:rsidRDefault="000176D0" w:rsidP="000176D0">
      <w:pPr>
        <w:suppressAutoHyphens w:val="0"/>
        <w:ind w:left="1134" w:hanging="567"/>
        <w:contextualSpacing/>
        <w:jc w:val="both"/>
        <w:rPr>
          <w:rFonts w:ascii="Arial" w:hAnsi="Arial" w:cs="Arial"/>
          <w:sz w:val="24"/>
          <w:szCs w:val="24"/>
          <w:lang w:eastAsia="en-US"/>
        </w:rPr>
      </w:pPr>
    </w:p>
    <w:p w14:paraId="222BBF99" w14:textId="050E0CD6" w:rsidR="000176D0" w:rsidRPr="00747E88" w:rsidRDefault="000176D0" w:rsidP="00B421BF">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5.8 The </w:t>
      </w:r>
      <w:proofErr w:type="spellStart"/>
      <w:r w:rsidR="00F0655D">
        <w:rPr>
          <w:rFonts w:ascii="Arial" w:hAnsi="Arial" w:cs="Arial"/>
          <w:sz w:val="24"/>
          <w:szCs w:val="24"/>
          <w:lang w:eastAsia="en-US"/>
        </w:rPr>
        <w:t>plicant</w:t>
      </w:r>
      <w:proofErr w:type="spellEnd"/>
      <w:r w:rsidR="00B02170" w:rsidRPr="00747E88">
        <w:rPr>
          <w:rFonts w:ascii="Arial" w:hAnsi="Arial" w:cs="Arial"/>
          <w:sz w:val="24"/>
          <w:szCs w:val="24"/>
          <w:lang w:eastAsia="en-US"/>
        </w:rPr>
        <w:t xml:space="preserve"> </w:t>
      </w:r>
      <w:r w:rsidRPr="00747E88">
        <w:rPr>
          <w:rFonts w:ascii="Arial" w:hAnsi="Arial" w:cs="Arial"/>
          <w:sz w:val="24"/>
          <w:szCs w:val="24"/>
          <w:lang w:eastAsia="en-US"/>
        </w:rPr>
        <w:t xml:space="preserve">will be notified of their acceptance to FLINTWOOD in writing from the Service Manager. The </w:t>
      </w:r>
      <w:r w:rsidR="00F0655D">
        <w:rPr>
          <w:rFonts w:ascii="Arial" w:hAnsi="Arial" w:cs="Arial"/>
          <w:sz w:val="24"/>
          <w:szCs w:val="24"/>
          <w:lang w:eastAsia="en-US"/>
        </w:rPr>
        <w:t>applicant</w:t>
      </w:r>
      <w:r w:rsidR="00B02170" w:rsidRPr="00747E88">
        <w:rPr>
          <w:rFonts w:ascii="Arial" w:hAnsi="Arial" w:cs="Arial"/>
          <w:sz w:val="24"/>
          <w:szCs w:val="24"/>
          <w:lang w:eastAsia="en-US"/>
        </w:rPr>
        <w:t xml:space="preserve"> </w:t>
      </w:r>
      <w:r w:rsidRPr="00747E88">
        <w:rPr>
          <w:rFonts w:ascii="Arial" w:hAnsi="Arial" w:cs="Arial"/>
          <w:sz w:val="24"/>
          <w:szCs w:val="24"/>
          <w:lang w:eastAsia="en-US"/>
        </w:rPr>
        <w:t>and/</w:t>
      </w:r>
      <w:r w:rsidR="00642F2B">
        <w:rPr>
          <w:rFonts w:ascii="Arial" w:hAnsi="Arial" w:cs="Arial"/>
          <w:sz w:val="24"/>
          <w:szCs w:val="24"/>
          <w:lang w:eastAsia="en-US"/>
        </w:rPr>
        <w:t xml:space="preserve"> </w:t>
      </w:r>
      <w:r w:rsidRPr="00747E88">
        <w:rPr>
          <w:rFonts w:ascii="Arial" w:hAnsi="Arial" w:cs="Arial"/>
          <w:sz w:val="24"/>
          <w:szCs w:val="24"/>
          <w:lang w:eastAsia="en-US"/>
        </w:rPr>
        <w:t xml:space="preserve">or their family/carer will receive a Service Introduction pack with any outstanding paperwork which may need to be completed. </w:t>
      </w:r>
    </w:p>
    <w:p w14:paraId="03620EC7" w14:textId="77777777" w:rsidR="000176D0" w:rsidRPr="00747E88" w:rsidRDefault="000176D0" w:rsidP="000176D0">
      <w:pPr>
        <w:suppressAutoHyphens w:val="0"/>
        <w:ind w:left="1134" w:hanging="567"/>
        <w:contextualSpacing/>
        <w:jc w:val="both"/>
        <w:rPr>
          <w:rFonts w:ascii="Arial" w:hAnsi="Arial" w:cs="Arial"/>
          <w:sz w:val="24"/>
          <w:szCs w:val="24"/>
          <w:lang w:eastAsia="en-US"/>
        </w:rPr>
      </w:pPr>
    </w:p>
    <w:p w14:paraId="63DD92A0" w14:textId="1DB11652" w:rsidR="000176D0" w:rsidRPr="00747E88" w:rsidRDefault="000176D0" w:rsidP="00B421BF">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5.9 If the </w:t>
      </w:r>
      <w:r w:rsidR="00F0655D">
        <w:rPr>
          <w:rFonts w:ascii="Arial" w:hAnsi="Arial" w:cs="Arial"/>
          <w:sz w:val="24"/>
          <w:szCs w:val="24"/>
          <w:lang w:eastAsia="en-US"/>
        </w:rPr>
        <w:t>applicant</w:t>
      </w:r>
      <w:r w:rsidR="00B02170" w:rsidRPr="00747E88">
        <w:rPr>
          <w:rFonts w:ascii="Arial" w:hAnsi="Arial" w:cs="Arial"/>
          <w:sz w:val="24"/>
          <w:szCs w:val="24"/>
          <w:lang w:eastAsia="en-US"/>
        </w:rPr>
        <w:t xml:space="preserve"> </w:t>
      </w:r>
      <w:r w:rsidRPr="00747E88">
        <w:rPr>
          <w:rFonts w:ascii="Arial" w:hAnsi="Arial" w:cs="Arial"/>
          <w:sz w:val="24"/>
          <w:szCs w:val="24"/>
          <w:lang w:eastAsia="en-US"/>
        </w:rPr>
        <w:t xml:space="preserve">and/or their family/ Carer accepts the offer of supports and service by FLINTWOOD a Service Agreement </w:t>
      </w:r>
      <w:r w:rsidR="00B421BF" w:rsidRPr="00747E88">
        <w:rPr>
          <w:rFonts w:ascii="Arial" w:hAnsi="Arial" w:cs="Arial"/>
          <w:sz w:val="24"/>
          <w:szCs w:val="24"/>
          <w:lang w:eastAsia="en-US"/>
        </w:rPr>
        <w:t xml:space="preserve">and Schedule of Supports </w:t>
      </w:r>
      <w:r w:rsidRPr="00747E88">
        <w:rPr>
          <w:rFonts w:ascii="Arial" w:hAnsi="Arial" w:cs="Arial"/>
          <w:sz w:val="24"/>
          <w:szCs w:val="24"/>
          <w:lang w:eastAsia="en-US"/>
        </w:rPr>
        <w:t xml:space="preserve">must be </w:t>
      </w:r>
      <w:r w:rsidR="00B421BF" w:rsidRPr="00747E88">
        <w:rPr>
          <w:rFonts w:ascii="Arial" w:hAnsi="Arial" w:cs="Arial"/>
          <w:sz w:val="24"/>
          <w:szCs w:val="24"/>
          <w:lang w:eastAsia="en-US"/>
        </w:rPr>
        <w:t>signed,</w:t>
      </w:r>
      <w:r w:rsidRPr="00747E88">
        <w:rPr>
          <w:rFonts w:ascii="Arial" w:hAnsi="Arial" w:cs="Arial"/>
          <w:sz w:val="24"/>
          <w:szCs w:val="24"/>
          <w:lang w:eastAsia="en-US"/>
        </w:rPr>
        <w:t xml:space="preserve"> and a transition will commence. </w:t>
      </w:r>
    </w:p>
    <w:p w14:paraId="464EF604" w14:textId="77777777" w:rsidR="000176D0" w:rsidRPr="00747E88" w:rsidRDefault="000176D0" w:rsidP="000176D0">
      <w:pPr>
        <w:suppressAutoHyphens w:val="0"/>
        <w:ind w:left="1134" w:hanging="567"/>
        <w:contextualSpacing/>
        <w:jc w:val="both"/>
        <w:rPr>
          <w:rFonts w:ascii="Arial" w:hAnsi="Arial" w:cs="Arial"/>
          <w:sz w:val="24"/>
          <w:szCs w:val="24"/>
          <w:lang w:eastAsia="en-US"/>
        </w:rPr>
      </w:pPr>
    </w:p>
    <w:p w14:paraId="5E40D4E3" w14:textId="09A211F1" w:rsidR="000176D0" w:rsidRPr="00747E88" w:rsidRDefault="000176D0" w:rsidP="00B421BF">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5.10 Where </w:t>
      </w:r>
      <w:proofErr w:type="spellStart"/>
      <w:r w:rsidR="00B02170">
        <w:rPr>
          <w:rFonts w:ascii="Arial" w:hAnsi="Arial" w:cs="Arial"/>
          <w:sz w:val="24"/>
          <w:szCs w:val="24"/>
          <w:lang w:eastAsia="en-US"/>
        </w:rPr>
        <w:t>a</w:t>
      </w:r>
      <w:proofErr w:type="spellEnd"/>
      <w:r w:rsidR="00B02170" w:rsidRPr="00747E88">
        <w:rPr>
          <w:rFonts w:ascii="Arial" w:hAnsi="Arial" w:cs="Arial"/>
          <w:sz w:val="24"/>
          <w:szCs w:val="24"/>
          <w:lang w:eastAsia="en-US"/>
        </w:rPr>
        <w:t xml:space="preserve"> </w:t>
      </w:r>
      <w:r w:rsidR="00F0655D">
        <w:rPr>
          <w:rFonts w:ascii="Arial" w:hAnsi="Arial" w:cs="Arial"/>
          <w:sz w:val="24"/>
          <w:szCs w:val="24"/>
          <w:lang w:eastAsia="en-US"/>
        </w:rPr>
        <w:t>applicant</w:t>
      </w:r>
      <w:r w:rsidR="00B02170" w:rsidRPr="00747E88">
        <w:rPr>
          <w:rFonts w:ascii="Arial" w:hAnsi="Arial" w:cs="Arial"/>
          <w:sz w:val="24"/>
          <w:szCs w:val="24"/>
          <w:lang w:eastAsia="en-US"/>
        </w:rPr>
        <w:t xml:space="preserve"> </w:t>
      </w:r>
      <w:r w:rsidRPr="00747E88">
        <w:rPr>
          <w:rFonts w:ascii="Arial" w:hAnsi="Arial" w:cs="Arial"/>
          <w:sz w:val="24"/>
          <w:szCs w:val="24"/>
          <w:lang w:eastAsia="en-US"/>
        </w:rPr>
        <w:t xml:space="preserve">is transitioning from school or is transferring from another service provider, FLINTWOOD will seek consent from the </w:t>
      </w:r>
      <w:r w:rsidR="00F0655D">
        <w:rPr>
          <w:rFonts w:ascii="Arial" w:hAnsi="Arial" w:cs="Arial"/>
          <w:sz w:val="24"/>
          <w:szCs w:val="24"/>
          <w:lang w:eastAsia="en-US"/>
        </w:rPr>
        <w:t>applicant</w:t>
      </w:r>
      <w:r w:rsidR="00B02170" w:rsidRPr="00747E88">
        <w:rPr>
          <w:rFonts w:ascii="Arial" w:hAnsi="Arial" w:cs="Arial"/>
          <w:sz w:val="24"/>
          <w:szCs w:val="24"/>
          <w:lang w:eastAsia="en-US"/>
        </w:rPr>
        <w:t xml:space="preserve"> </w:t>
      </w:r>
      <w:r w:rsidRPr="00747E88">
        <w:rPr>
          <w:rFonts w:ascii="Arial" w:hAnsi="Arial" w:cs="Arial"/>
          <w:sz w:val="24"/>
          <w:szCs w:val="24"/>
          <w:lang w:eastAsia="en-US"/>
        </w:rPr>
        <w:t xml:space="preserve">and/or their family/ Carer to contact other providers e.g. school, NDIA or other services to discuss or obtain support requirements, schedules, plans, and </w:t>
      </w:r>
      <w:r w:rsidR="00B02170">
        <w:rPr>
          <w:rFonts w:ascii="Arial" w:hAnsi="Arial" w:cs="Arial"/>
          <w:sz w:val="24"/>
          <w:szCs w:val="24"/>
          <w:lang w:eastAsia="en-US"/>
        </w:rPr>
        <w:t>person</w:t>
      </w:r>
      <w:r w:rsidR="00B02170" w:rsidRPr="00747E88">
        <w:rPr>
          <w:rFonts w:ascii="Arial" w:hAnsi="Arial" w:cs="Arial"/>
          <w:sz w:val="24"/>
          <w:szCs w:val="24"/>
          <w:lang w:eastAsia="en-US"/>
        </w:rPr>
        <w:t xml:space="preserve"> </w:t>
      </w:r>
      <w:r w:rsidRPr="00747E88">
        <w:rPr>
          <w:rFonts w:ascii="Arial" w:hAnsi="Arial" w:cs="Arial"/>
          <w:sz w:val="24"/>
          <w:szCs w:val="24"/>
          <w:lang w:eastAsia="en-US"/>
        </w:rPr>
        <w:t xml:space="preserve">centred goals to assist in development of a transition. </w:t>
      </w:r>
    </w:p>
    <w:p w14:paraId="7833F5B5" w14:textId="77777777" w:rsidR="000176D0" w:rsidRPr="00747E88" w:rsidRDefault="000176D0" w:rsidP="000176D0">
      <w:pPr>
        <w:suppressAutoHyphens w:val="0"/>
        <w:ind w:left="1134" w:hanging="567"/>
        <w:contextualSpacing/>
        <w:jc w:val="both"/>
        <w:rPr>
          <w:rFonts w:ascii="Arial" w:hAnsi="Arial" w:cs="Arial"/>
          <w:sz w:val="24"/>
          <w:szCs w:val="24"/>
          <w:lang w:eastAsia="en-US"/>
        </w:rPr>
      </w:pPr>
    </w:p>
    <w:p w14:paraId="7C661A82" w14:textId="10F36245" w:rsidR="000176D0" w:rsidRPr="00747E88" w:rsidRDefault="000176D0" w:rsidP="00B421BF">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5.11 Where </w:t>
      </w:r>
      <w:r w:rsidR="00B02170">
        <w:rPr>
          <w:rFonts w:ascii="Arial" w:hAnsi="Arial" w:cs="Arial"/>
          <w:sz w:val="24"/>
          <w:szCs w:val="24"/>
          <w:lang w:eastAsia="en-US"/>
        </w:rPr>
        <w:t xml:space="preserve">a </w:t>
      </w:r>
      <w:r w:rsidR="00F0655D">
        <w:rPr>
          <w:rFonts w:ascii="Arial" w:hAnsi="Arial" w:cs="Arial"/>
          <w:sz w:val="24"/>
          <w:szCs w:val="24"/>
          <w:lang w:eastAsia="en-US"/>
        </w:rPr>
        <w:t xml:space="preserve">an applicant </w:t>
      </w:r>
      <w:r w:rsidRPr="00747E88">
        <w:rPr>
          <w:rFonts w:ascii="Arial" w:hAnsi="Arial" w:cs="Arial"/>
          <w:sz w:val="24"/>
          <w:szCs w:val="24"/>
          <w:lang w:eastAsia="en-US"/>
        </w:rPr>
        <w:t xml:space="preserve"> is transitioning or transferring with an NDIS Support Plan, FLINTWOOD will: </w:t>
      </w:r>
    </w:p>
    <w:p w14:paraId="7413F3DF" w14:textId="77777777" w:rsidR="000176D0" w:rsidRPr="00747E88" w:rsidRDefault="000176D0" w:rsidP="000176D0">
      <w:pPr>
        <w:suppressAutoHyphens w:val="0"/>
        <w:ind w:left="1134" w:hanging="567"/>
        <w:contextualSpacing/>
        <w:jc w:val="both"/>
        <w:rPr>
          <w:rFonts w:ascii="Arial" w:hAnsi="Arial" w:cs="Arial"/>
          <w:sz w:val="24"/>
          <w:szCs w:val="24"/>
          <w:lang w:eastAsia="en-US"/>
        </w:rPr>
      </w:pPr>
    </w:p>
    <w:p w14:paraId="3C7F9B96" w14:textId="49529369" w:rsidR="000176D0" w:rsidRPr="00747E88" w:rsidRDefault="000176D0" w:rsidP="000176D0">
      <w:pPr>
        <w:numPr>
          <w:ilvl w:val="0"/>
          <w:numId w:val="4"/>
        </w:numPr>
        <w:suppressAutoHyphens w:val="0"/>
        <w:ind w:left="1134" w:hanging="567"/>
        <w:contextualSpacing/>
        <w:jc w:val="both"/>
        <w:rPr>
          <w:rFonts w:ascii="Arial" w:hAnsi="Arial" w:cs="Arial"/>
          <w:sz w:val="24"/>
          <w:szCs w:val="24"/>
          <w:lang w:eastAsia="en-US"/>
        </w:rPr>
      </w:pPr>
      <w:r w:rsidRPr="00747E88">
        <w:rPr>
          <w:rFonts w:ascii="Arial" w:hAnsi="Arial" w:cs="Arial"/>
          <w:sz w:val="24"/>
          <w:szCs w:val="24"/>
          <w:lang w:eastAsia="en-US"/>
        </w:rPr>
        <w:lastRenderedPageBreak/>
        <w:t xml:space="preserve">consult with the </w:t>
      </w:r>
      <w:r w:rsidR="00F0655D">
        <w:rPr>
          <w:rFonts w:ascii="Arial" w:hAnsi="Arial" w:cs="Arial"/>
          <w:sz w:val="24"/>
          <w:szCs w:val="24"/>
          <w:lang w:eastAsia="en-US"/>
        </w:rPr>
        <w:t>applicant</w:t>
      </w:r>
      <w:r w:rsidR="00B02170" w:rsidRPr="00747E88">
        <w:rPr>
          <w:rFonts w:ascii="Arial" w:hAnsi="Arial" w:cs="Arial"/>
          <w:sz w:val="24"/>
          <w:szCs w:val="24"/>
          <w:lang w:eastAsia="en-US"/>
        </w:rPr>
        <w:t xml:space="preserve"> </w:t>
      </w:r>
      <w:r w:rsidRPr="00747E88">
        <w:rPr>
          <w:rFonts w:ascii="Arial" w:hAnsi="Arial" w:cs="Arial"/>
          <w:sz w:val="24"/>
          <w:szCs w:val="24"/>
          <w:lang w:eastAsia="en-US"/>
        </w:rPr>
        <w:t>and their family/carer to obtain the</w:t>
      </w:r>
      <w:r w:rsidR="00B02170">
        <w:rPr>
          <w:rFonts w:ascii="Arial" w:hAnsi="Arial" w:cs="Arial"/>
          <w:sz w:val="24"/>
          <w:szCs w:val="24"/>
          <w:lang w:eastAsia="en-US"/>
        </w:rPr>
        <w:t>ir</w:t>
      </w:r>
      <w:r w:rsidRPr="00747E88">
        <w:rPr>
          <w:rFonts w:ascii="Arial" w:hAnsi="Arial" w:cs="Arial"/>
          <w:sz w:val="24"/>
          <w:szCs w:val="24"/>
          <w:lang w:eastAsia="en-US"/>
        </w:rPr>
        <w:t xml:space="preserve">  NDIS Participant Number, date of birth and </w:t>
      </w:r>
      <w:r w:rsidR="0035443C">
        <w:rPr>
          <w:rFonts w:ascii="Arial" w:hAnsi="Arial" w:cs="Arial"/>
          <w:sz w:val="24"/>
          <w:szCs w:val="24"/>
          <w:lang w:eastAsia="en-US"/>
        </w:rPr>
        <w:t>r</w:t>
      </w:r>
      <w:r w:rsidR="00B02170">
        <w:rPr>
          <w:rFonts w:ascii="Arial" w:hAnsi="Arial" w:cs="Arial"/>
          <w:sz w:val="24"/>
          <w:szCs w:val="24"/>
          <w:lang w:eastAsia="en-US"/>
        </w:rPr>
        <w:t xml:space="preserve">equest the </w:t>
      </w:r>
      <w:r w:rsidR="00F0655D">
        <w:rPr>
          <w:rFonts w:ascii="Arial" w:hAnsi="Arial" w:cs="Arial"/>
          <w:sz w:val="24"/>
          <w:szCs w:val="24"/>
          <w:lang w:eastAsia="en-US"/>
        </w:rPr>
        <w:t>applicant</w:t>
      </w:r>
      <w:r w:rsidR="00B02170">
        <w:rPr>
          <w:rFonts w:ascii="Arial" w:hAnsi="Arial" w:cs="Arial"/>
          <w:sz w:val="24"/>
          <w:szCs w:val="24"/>
          <w:lang w:eastAsia="en-US"/>
        </w:rPr>
        <w:t xml:space="preserve">’s </w:t>
      </w:r>
      <w:r w:rsidRPr="00747E88">
        <w:rPr>
          <w:rFonts w:ascii="Arial" w:hAnsi="Arial" w:cs="Arial"/>
          <w:sz w:val="24"/>
          <w:szCs w:val="24"/>
          <w:lang w:eastAsia="en-US"/>
        </w:rPr>
        <w:t>NDIS Support Plan (or portion of the plan related to supports that FLINTWOOD has been engaged to provide</w:t>
      </w:r>
      <w:r w:rsidR="00B02170">
        <w:rPr>
          <w:rFonts w:ascii="Arial" w:hAnsi="Arial" w:cs="Arial"/>
          <w:sz w:val="24"/>
          <w:szCs w:val="24"/>
          <w:lang w:eastAsia="en-US"/>
        </w:rPr>
        <w:t>)</w:t>
      </w:r>
      <w:r w:rsidRPr="00747E88">
        <w:rPr>
          <w:rFonts w:ascii="Arial" w:hAnsi="Arial" w:cs="Arial"/>
          <w:sz w:val="24"/>
          <w:szCs w:val="24"/>
          <w:lang w:eastAsia="en-US"/>
        </w:rPr>
        <w:t>.</w:t>
      </w:r>
    </w:p>
    <w:p w14:paraId="0680A0CA" w14:textId="1507DD55" w:rsidR="000176D0" w:rsidRPr="00747E88" w:rsidRDefault="000176D0" w:rsidP="000176D0">
      <w:pPr>
        <w:numPr>
          <w:ilvl w:val="0"/>
          <w:numId w:val="4"/>
        </w:numPr>
        <w:suppressAutoHyphens w:val="0"/>
        <w:ind w:left="1134" w:hanging="567"/>
        <w:contextualSpacing/>
        <w:jc w:val="both"/>
        <w:rPr>
          <w:rFonts w:ascii="Arial" w:hAnsi="Arial" w:cs="Arial"/>
          <w:sz w:val="24"/>
          <w:szCs w:val="24"/>
          <w:lang w:eastAsia="en-US"/>
        </w:rPr>
      </w:pPr>
      <w:r w:rsidRPr="00747E88">
        <w:rPr>
          <w:rFonts w:ascii="Arial" w:hAnsi="Arial" w:cs="Arial"/>
          <w:sz w:val="24"/>
          <w:szCs w:val="24"/>
          <w:lang w:eastAsia="en-US"/>
        </w:rPr>
        <w:t xml:space="preserve">have a meeting to clarify what services the </w:t>
      </w:r>
      <w:r w:rsidR="00F0655D">
        <w:rPr>
          <w:rFonts w:ascii="Arial" w:hAnsi="Arial" w:cs="Arial"/>
          <w:sz w:val="24"/>
          <w:szCs w:val="24"/>
          <w:lang w:eastAsia="en-US"/>
        </w:rPr>
        <w:t>applicant</w:t>
      </w:r>
      <w:r w:rsidR="0017067A" w:rsidRPr="00747E88">
        <w:rPr>
          <w:rFonts w:ascii="Arial" w:hAnsi="Arial" w:cs="Arial"/>
          <w:sz w:val="24"/>
          <w:szCs w:val="24"/>
          <w:lang w:eastAsia="en-US"/>
        </w:rPr>
        <w:t xml:space="preserve"> </w:t>
      </w:r>
      <w:r w:rsidRPr="00747E88">
        <w:rPr>
          <w:rFonts w:ascii="Arial" w:hAnsi="Arial" w:cs="Arial"/>
          <w:sz w:val="24"/>
          <w:szCs w:val="24"/>
          <w:lang w:eastAsia="en-US"/>
        </w:rPr>
        <w:t xml:space="preserve">is looking for </w:t>
      </w:r>
    </w:p>
    <w:p w14:paraId="0FA509F3" w14:textId="39CA693E" w:rsidR="000176D0" w:rsidRPr="00747E88" w:rsidRDefault="00E14ED2" w:rsidP="000176D0">
      <w:pPr>
        <w:numPr>
          <w:ilvl w:val="0"/>
          <w:numId w:val="4"/>
        </w:numPr>
        <w:suppressAutoHyphens w:val="0"/>
        <w:ind w:left="1134" w:hanging="567"/>
        <w:contextualSpacing/>
        <w:jc w:val="both"/>
        <w:rPr>
          <w:rFonts w:ascii="Arial" w:hAnsi="Arial" w:cs="Arial"/>
          <w:sz w:val="24"/>
          <w:szCs w:val="24"/>
          <w:lang w:eastAsia="en-US"/>
        </w:rPr>
      </w:pPr>
      <w:r w:rsidRPr="00747E88">
        <w:rPr>
          <w:rFonts w:ascii="Arial" w:hAnsi="Arial" w:cs="Arial"/>
          <w:sz w:val="24"/>
          <w:szCs w:val="24"/>
          <w:lang w:eastAsia="en-US"/>
        </w:rPr>
        <w:t>Determine</w:t>
      </w:r>
      <w:r w:rsidR="000176D0" w:rsidRPr="00747E88">
        <w:rPr>
          <w:rFonts w:ascii="Arial" w:hAnsi="Arial" w:cs="Arial"/>
          <w:sz w:val="24"/>
          <w:szCs w:val="24"/>
          <w:lang w:eastAsia="en-US"/>
        </w:rPr>
        <w:t xml:space="preserve"> if FLINTWOOD </w:t>
      </w:r>
      <w:r w:rsidR="003B454B" w:rsidRPr="00747E88">
        <w:rPr>
          <w:rFonts w:ascii="Arial" w:hAnsi="Arial" w:cs="Arial"/>
          <w:sz w:val="24"/>
          <w:szCs w:val="24"/>
          <w:lang w:eastAsia="en-US"/>
        </w:rPr>
        <w:t>can</w:t>
      </w:r>
      <w:r w:rsidR="000176D0" w:rsidRPr="00747E88">
        <w:rPr>
          <w:rFonts w:ascii="Arial" w:hAnsi="Arial" w:cs="Arial"/>
          <w:sz w:val="24"/>
          <w:szCs w:val="24"/>
          <w:lang w:eastAsia="en-US"/>
        </w:rPr>
        <w:t xml:space="preserve"> provide services specific to</w:t>
      </w:r>
      <w:r w:rsidR="00EE6764" w:rsidRPr="00747E88">
        <w:rPr>
          <w:rFonts w:ascii="Arial" w:hAnsi="Arial" w:cs="Arial"/>
          <w:sz w:val="24"/>
          <w:szCs w:val="24"/>
          <w:lang w:eastAsia="en-US"/>
        </w:rPr>
        <w:t xml:space="preserve"> </w:t>
      </w:r>
      <w:r w:rsidR="0017067A" w:rsidRPr="00747E88">
        <w:rPr>
          <w:rFonts w:ascii="Arial" w:hAnsi="Arial" w:cs="Arial"/>
          <w:sz w:val="24"/>
          <w:szCs w:val="24"/>
          <w:lang w:eastAsia="en-US"/>
        </w:rPr>
        <w:t xml:space="preserve">the </w:t>
      </w:r>
      <w:r w:rsidR="00F0655D">
        <w:rPr>
          <w:rFonts w:ascii="Arial" w:hAnsi="Arial" w:cs="Arial"/>
          <w:sz w:val="24"/>
          <w:szCs w:val="24"/>
          <w:lang w:eastAsia="en-US"/>
        </w:rPr>
        <w:t>applicant</w:t>
      </w:r>
      <w:r w:rsidR="0017067A">
        <w:rPr>
          <w:rFonts w:ascii="Arial" w:hAnsi="Arial" w:cs="Arial"/>
          <w:sz w:val="24"/>
          <w:szCs w:val="24"/>
          <w:lang w:eastAsia="en-US"/>
        </w:rPr>
        <w:t>’</w:t>
      </w:r>
      <w:r w:rsidR="0017067A" w:rsidRPr="00747E88">
        <w:rPr>
          <w:rFonts w:ascii="Arial" w:hAnsi="Arial" w:cs="Arial"/>
          <w:sz w:val="24"/>
          <w:szCs w:val="24"/>
          <w:lang w:eastAsia="en-US"/>
        </w:rPr>
        <w:t>s</w:t>
      </w:r>
      <w:r w:rsidR="00EE6764" w:rsidRPr="00747E88">
        <w:rPr>
          <w:rFonts w:ascii="Arial" w:hAnsi="Arial" w:cs="Arial"/>
          <w:sz w:val="24"/>
          <w:szCs w:val="24"/>
          <w:lang w:eastAsia="en-US"/>
        </w:rPr>
        <w:t xml:space="preserve"> </w:t>
      </w:r>
      <w:r w:rsidRPr="00747E88">
        <w:rPr>
          <w:rFonts w:ascii="Arial" w:hAnsi="Arial" w:cs="Arial"/>
          <w:sz w:val="24"/>
          <w:szCs w:val="24"/>
          <w:lang w:eastAsia="en-US"/>
        </w:rPr>
        <w:t>short term / m</w:t>
      </w:r>
      <w:r w:rsidR="00EE6764" w:rsidRPr="00747E88">
        <w:rPr>
          <w:rFonts w:ascii="Arial" w:hAnsi="Arial" w:cs="Arial"/>
          <w:sz w:val="24"/>
          <w:szCs w:val="24"/>
          <w:lang w:eastAsia="en-US"/>
        </w:rPr>
        <w:t>edium term and long term goals</w:t>
      </w:r>
      <w:r w:rsidR="000176D0" w:rsidRPr="00747E88">
        <w:rPr>
          <w:rFonts w:ascii="Arial" w:hAnsi="Arial" w:cs="Arial"/>
          <w:sz w:val="24"/>
          <w:szCs w:val="24"/>
          <w:lang w:eastAsia="en-US"/>
        </w:rPr>
        <w:t xml:space="preserve"> </w:t>
      </w:r>
      <w:r w:rsidR="00EE6764" w:rsidRPr="00747E88">
        <w:rPr>
          <w:rFonts w:ascii="Arial" w:hAnsi="Arial" w:cs="Arial"/>
          <w:sz w:val="24"/>
          <w:szCs w:val="24"/>
          <w:lang w:eastAsia="en-US"/>
        </w:rPr>
        <w:t>as</w:t>
      </w:r>
      <w:r w:rsidR="000176D0" w:rsidRPr="00747E88">
        <w:rPr>
          <w:rFonts w:ascii="Arial" w:hAnsi="Arial" w:cs="Arial"/>
          <w:sz w:val="24"/>
          <w:szCs w:val="24"/>
          <w:lang w:eastAsia="en-US"/>
        </w:rPr>
        <w:t xml:space="preserve"> identified in their Support Plan</w:t>
      </w:r>
      <w:r w:rsidR="0017067A">
        <w:rPr>
          <w:rFonts w:ascii="Arial" w:hAnsi="Arial" w:cs="Arial"/>
          <w:sz w:val="24"/>
          <w:szCs w:val="24"/>
          <w:lang w:eastAsia="en-US"/>
        </w:rPr>
        <w:t xml:space="preserve"> (if shared)</w:t>
      </w:r>
      <w:r w:rsidR="000176D0" w:rsidRPr="00747E88">
        <w:rPr>
          <w:rFonts w:ascii="Arial" w:hAnsi="Arial" w:cs="Arial"/>
          <w:sz w:val="24"/>
          <w:szCs w:val="24"/>
          <w:lang w:eastAsia="en-US"/>
        </w:rPr>
        <w:t xml:space="preserve">. </w:t>
      </w:r>
    </w:p>
    <w:p w14:paraId="497B7B54" w14:textId="517667F4" w:rsidR="000176D0" w:rsidRPr="00747E88" w:rsidRDefault="000176D0" w:rsidP="000176D0">
      <w:pPr>
        <w:numPr>
          <w:ilvl w:val="0"/>
          <w:numId w:val="4"/>
        </w:numPr>
        <w:suppressAutoHyphens w:val="0"/>
        <w:ind w:left="1134" w:hanging="567"/>
        <w:contextualSpacing/>
        <w:jc w:val="both"/>
        <w:rPr>
          <w:rFonts w:ascii="Arial" w:hAnsi="Arial" w:cs="Arial"/>
          <w:sz w:val="24"/>
          <w:szCs w:val="24"/>
          <w:lang w:eastAsia="en-US"/>
        </w:rPr>
      </w:pPr>
      <w:r w:rsidRPr="00747E88">
        <w:rPr>
          <w:rFonts w:ascii="Arial" w:hAnsi="Arial" w:cs="Arial"/>
          <w:sz w:val="24"/>
          <w:szCs w:val="24"/>
          <w:lang w:eastAsia="en-US"/>
        </w:rPr>
        <w:t xml:space="preserve">FLINTWOOD will seek consent from the </w:t>
      </w:r>
      <w:r w:rsidR="00F0655D">
        <w:rPr>
          <w:rFonts w:ascii="Arial" w:hAnsi="Arial" w:cs="Arial"/>
          <w:sz w:val="24"/>
          <w:szCs w:val="24"/>
          <w:lang w:eastAsia="en-US"/>
        </w:rPr>
        <w:t>applicant</w:t>
      </w:r>
      <w:r w:rsidR="0017067A" w:rsidRPr="00747E88">
        <w:rPr>
          <w:rFonts w:ascii="Arial" w:hAnsi="Arial" w:cs="Arial"/>
          <w:sz w:val="24"/>
          <w:szCs w:val="24"/>
          <w:lang w:eastAsia="en-US"/>
        </w:rPr>
        <w:t xml:space="preserve"> </w:t>
      </w:r>
      <w:r w:rsidRPr="00747E88">
        <w:rPr>
          <w:rFonts w:ascii="Arial" w:hAnsi="Arial" w:cs="Arial"/>
          <w:sz w:val="24"/>
          <w:szCs w:val="24"/>
          <w:lang w:eastAsia="en-US"/>
        </w:rPr>
        <w:t>and/or their family/carer to contact NDIA</w:t>
      </w:r>
      <w:r w:rsidR="00E14ED2" w:rsidRPr="00747E88">
        <w:rPr>
          <w:rFonts w:ascii="Arial" w:hAnsi="Arial" w:cs="Arial"/>
          <w:sz w:val="24"/>
          <w:szCs w:val="24"/>
          <w:lang w:eastAsia="en-US"/>
        </w:rPr>
        <w:t xml:space="preserve"> and other relevant stakeholders such as support coordinators</w:t>
      </w:r>
      <w:r w:rsidRPr="00747E88">
        <w:rPr>
          <w:rFonts w:ascii="Arial" w:hAnsi="Arial" w:cs="Arial"/>
          <w:sz w:val="24"/>
          <w:szCs w:val="24"/>
          <w:lang w:eastAsia="en-US"/>
        </w:rPr>
        <w:t xml:space="preserve"> to discuss the plan and </w:t>
      </w:r>
      <w:r w:rsidR="00F0655D">
        <w:rPr>
          <w:rFonts w:ascii="Arial" w:hAnsi="Arial" w:cs="Arial"/>
          <w:sz w:val="24"/>
          <w:szCs w:val="24"/>
          <w:lang w:eastAsia="en-US"/>
        </w:rPr>
        <w:t>the applicant</w:t>
      </w:r>
      <w:r w:rsidR="0017067A">
        <w:rPr>
          <w:rFonts w:ascii="Arial" w:hAnsi="Arial" w:cs="Arial"/>
          <w:sz w:val="24"/>
          <w:szCs w:val="24"/>
          <w:lang w:eastAsia="en-US"/>
        </w:rPr>
        <w:t>’s</w:t>
      </w:r>
      <w:r w:rsidR="0017067A" w:rsidRPr="00747E88">
        <w:rPr>
          <w:rFonts w:ascii="Arial" w:hAnsi="Arial" w:cs="Arial"/>
          <w:sz w:val="24"/>
          <w:szCs w:val="24"/>
          <w:lang w:eastAsia="en-US"/>
        </w:rPr>
        <w:t xml:space="preserve"> </w:t>
      </w:r>
      <w:r w:rsidRPr="00747E88">
        <w:rPr>
          <w:rFonts w:ascii="Arial" w:hAnsi="Arial" w:cs="Arial"/>
          <w:sz w:val="24"/>
          <w:szCs w:val="24"/>
          <w:lang w:eastAsia="en-US"/>
        </w:rPr>
        <w:t xml:space="preserve">goals to assist in the development of a transition (If necessary) </w:t>
      </w:r>
    </w:p>
    <w:p w14:paraId="21372D5E" w14:textId="74ACC9FE" w:rsidR="000176D0" w:rsidRPr="00747E88" w:rsidRDefault="000176D0" w:rsidP="000176D0">
      <w:pPr>
        <w:numPr>
          <w:ilvl w:val="0"/>
          <w:numId w:val="4"/>
        </w:numPr>
        <w:suppressAutoHyphens w:val="0"/>
        <w:ind w:left="1134" w:hanging="567"/>
        <w:contextualSpacing/>
        <w:jc w:val="both"/>
        <w:rPr>
          <w:rFonts w:ascii="Arial" w:hAnsi="Arial" w:cs="Arial"/>
          <w:sz w:val="24"/>
          <w:szCs w:val="24"/>
          <w:lang w:eastAsia="en-US"/>
        </w:rPr>
      </w:pPr>
      <w:r w:rsidRPr="00747E88">
        <w:rPr>
          <w:rFonts w:ascii="Arial" w:hAnsi="Arial" w:cs="Arial"/>
          <w:sz w:val="24"/>
          <w:szCs w:val="24"/>
          <w:lang w:eastAsia="en-US"/>
        </w:rPr>
        <w:t xml:space="preserve">Once the </w:t>
      </w:r>
      <w:r w:rsidR="00F0655D">
        <w:rPr>
          <w:rFonts w:ascii="Arial" w:hAnsi="Arial" w:cs="Arial"/>
          <w:sz w:val="24"/>
          <w:szCs w:val="24"/>
          <w:lang w:eastAsia="en-US"/>
        </w:rPr>
        <w:t xml:space="preserve">applicant </w:t>
      </w:r>
      <w:r w:rsidR="0017067A" w:rsidRPr="00747E88">
        <w:rPr>
          <w:rFonts w:ascii="Arial" w:hAnsi="Arial" w:cs="Arial"/>
          <w:sz w:val="24"/>
          <w:szCs w:val="24"/>
          <w:lang w:eastAsia="en-US"/>
        </w:rPr>
        <w:t xml:space="preserve"> </w:t>
      </w:r>
      <w:r w:rsidRPr="00747E88">
        <w:rPr>
          <w:rFonts w:ascii="Arial" w:hAnsi="Arial" w:cs="Arial"/>
          <w:sz w:val="24"/>
          <w:szCs w:val="24"/>
          <w:lang w:eastAsia="en-US"/>
        </w:rPr>
        <w:t>and or their family/carer accepts the request for service</w:t>
      </w:r>
      <w:r w:rsidR="0017067A">
        <w:rPr>
          <w:rFonts w:ascii="Arial" w:hAnsi="Arial" w:cs="Arial"/>
          <w:sz w:val="24"/>
          <w:szCs w:val="24"/>
          <w:lang w:eastAsia="en-US"/>
        </w:rPr>
        <w:t>,</w:t>
      </w:r>
      <w:r w:rsidRPr="00747E88">
        <w:rPr>
          <w:rFonts w:ascii="Arial" w:hAnsi="Arial" w:cs="Arial"/>
          <w:sz w:val="24"/>
          <w:szCs w:val="24"/>
          <w:lang w:eastAsia="en-US"/>
        </w:rPr>
        <w:t xml:space="preserve"> the Service Manager will initiate the required service and co</w:t>
      </w:r>
      <w:r w:rsidR="00E14ED2" w:rsidRPr="00747E88">
        <w:rPr>
          <w:rFonts w:ascii="Arial" w:hAnsi="Arial" w:cs="Arial"/>
          <w:sz w:val="24"/>
          <w:szCs w:val="24"/>
          <w:lang w:eastAsia="en-US"/>
        </w:rPr>
        <w:t xml:space="preserve">mplete a Service Agreement and Schedule of supports. </w:t>
      </w:r>
    </w:p>
    <w:p w14:paraId="5CD43F8C" w14:textId="77777777" w:rsidR="000176D0" w:rsidRPr="00747E88" w:rsidRDefault="000176D0" w:rsidP="000176D0">
      <w:pPr>
        <w:suppressAutoHyphens w:val="0"/>
        <w:ind w:left="1134" w:hanging="567"/>
        <w:contextualSpacing/>
        <w:jc w:val="both"/>
        <w:rPr>
          <w:rFonts w:ascii="Arial" w:hAnsi="Arial" w:cs="Arial"/>
          <w:b/>
          <w:sz w:val="24"/>
          <w:szCs w:val="24"/>
          <w:lang w:eastAsia="en-US"/>
        </w:rPr>
      </w:pPr>
    </w:p>
    <w:p w14:paraId="5596B3E0" w14:textId="77777777" w:rsidR="000176D0" w:rsidRPr="00747E88" w:rsidRDefault="000176D0" w:rsidP="00B421BF">
      <w:pPr>
        <w:suppressAutoHyphens w:val="0"/>
        <w:ind w:left="993" w:hanging="993"/>
        <w:contextualSpacing/>
        <w:jc w:val="both"/>
        <w:rPr>
          <w:rFonts w:ascii="Arial" w:hAnsi="Arial" w:cs="Arial"/>
          <w:b/>
          <w:sz w:val="24"/>
          <w:szCs w:val="24"/>
          <w:u w:val="single"/>
          <w:lang w:eastAsia="en-US"/>
        </w:rPr>
      </w:pPr>
      <w:r w:rsidRPr="00747E88">
        <w:rPr>
          <w:rFonts w:ascii="Arial" w:hAnsi="Arial" w:cs="Arial"/>
          <w:b/>
          <w:sz w:val="24"/>
          <w:szCs w:val="24"/>
          <w:u w:val="single"/>
          <w:lang w:eastAsia="en-US"/>
        </w:rPr>
        <w:t>Transition Process</w:t>
      </w:r>
    </w:p>
    <w:p w14:paraId="117F864C" w14:textId="77777777" w:rsidR="000176D0" w:rsidRPr="00747E88" w:rsidRDefault="000176D0" w:rsidP="000176D0">
      <w:pPr>
        <w:suppressAutoHyphens w:val="0"/>
        <w:ind w:left="1134" w:hanging="567"/>
        <w:contextualSpacing/>
        <w:jc w:val="both"/>
        <w:rPr>
          <w:rFonts w:ascii="Arial" w:hAnsi="Arial" w:cs="Arial"/>
          <w:b/>
          <w:sz w:val="24"/>
          <w:szCs w:val="24"/>
          <w:lang w:eastAsia="en-US"/>
        </w:rPr>
      </w:pPr>
    </w:p>
    <w:p w14:paraId="387F866E" w14:textId="694DBB05" w:rsidR="00B421BF" w:rsidRPr="00747E88" w:rsidRDefault="000176D0" w:rsidP="00B421BF">
      <w:pPr>
        <w:suppressAutoHyphens w:val="0"/>
        <w:ind w:right="43"/>
        <w:jc w:val="both"/>
        <w:rPr>
          <w:rFonts w:ascii="Arial" w:hAnsi="Arial" w:cs="Arial"/>
          <w:sz w:val="24"/>
          <w:lang w:eastAsia="en-US"/>
        </w:rPr>
      </w:pPr>
      <w:r w:rsidRPr="00747E88">
        <w:rPr>
          <w:rFonts w:ascii="Arial" w:hAnsi="Arial" w:cs="Arial"/>
          <w:sz w:val="24"/>
          <w:szCs w:val="24"/>
          <w:lang w:eastAsia="en-US"/>
        </w:rPr>
        <w:t xml:space="preserve">5.12 </w:t>
      </w:r>
      <w:r w:rsidRPr="00747E88">
        <w:rPr>
          <w:rFonts w:ascii="Arial" w:hAnsi="Arial" w:cs="Arial"/>
          <w:sz w:val="24"/>
          <w:lang w:eastAsia="en-US"/>
        </w:rPr>
        <w:t>Once an applicant has been offered a placement with FLINTWOOD</w:t>
      </w:r>
      <w:r w:rsidR="0017067A">
        <w:rPr>
          <w:rFonts w:ascii="Arial" w:hAnsi="Arial" w:cs="Arial"/>
          <w:sz w:val="24"/>
          <w:lang w:eastAsia="en-US"/>
        </w:rPr>
        <w:t>,</w:t>
      </w:r>
      <w:r w:rsidRPr="00747E88">
        <w:rPr>
          <w:rFonts w:ascii="Arial" w:hAnsi="Arial" w:cs="Arial"/>
          <w:sz w:val="24"/>
          <w:lang w:eastAsia="en-US"/>
        </w:rPr>
        <w:t xml:space="preserve"> the transition process should commence. The aim of transition is to minimise the impact of </w:t>
      </w:r>
      <w:r w:rsidR="0017067A">
        <w:rPr>
          <w:rFonts w:ascii="Arial" w:hAnsi="Arial" w:cs="Arial"/>
          <w:sz w:val="24"/>
          <w:lang w:eastAsia="en-US"/>
        </w:rPr>
        <w:t>any adverse</w:t>
      </w:r>
      <w:r w:rsidR="0017067A" w:rsidRPr="00747E88">
        <w:rPr>
          <w:rFonts w:ascii="Arial" w:hAnsi="Arial" w:cs="Arial"/>
          <w:sz w:val="24"/>
          <w:lang w:eastAsia="en-US"/>
        </w:rPr>
        <w:t xml:space="preserve"> </w:t>
      </w:r>
      <w:r w:rsidRPr="00747E88">
        <w:rPr>
          <w:rFonts w:ascii="Arial" w:hAnsi="Arial" w:cs="Arial"/>
          <w:sz w:val="24"/>
          <w:lang w:eastAsia="en-US"/>
        </w:rPr>
        <w:t xml:space="preserve">changes on the applicant. This can be achieved by creating an environment as similar as possible to the one the </w:t>
      </w:r>
      <w:r w:rsidR="00F0655D">
        <w:rPr>
          <w:rFonts w:ascii="Arial" w:hAnsi="Arial" w:cs="Arial"/>
          <w:sz w:val="24"/>
          <w:lang w:eastAsia="en-US"/>
        </w:rPr>
        <w:t>applicant</w:t>
      </w:r>
      <w:r w:rsidR="0017067A" w:rsidRPr="00747E88">
        <w:rPr>
          <w:rFonts w:ascii="Arial" w:hAnsi="Arial" w:cs="Arial"/>
          <w:sz w:val="24"/>
          <w:lang w:eastAsia="en-US"/>
        </w:rPr>
        <w:t xml:space="preserve"> </w:t>
      </w:r>
      <w:r w:rsidRPr="00747E88">
        <w:rPr>
          <w:rFonts w:ascii="Arial" w:hAnsi="Arial" w:cs="Arial"/>
          <w:sz w:val="24"/>
          <w:lang w:eastAsia="en-US"/>
        </w:rPr>
        <w:t>is currently attending.</w:t>
      </w:r>
    </w:p>
    <w:p w14:paraId="4A70E35C" w14:textId="77777777" w:rsidR="00B421BF" w:rsidRPr="00747E88" w:rsidRDefault="00B421BF" w:rsidP="00B421BF">
      <w:pPr>
        <w:suppressAutoHyphens w:val="0"/>
        <w:ind w:right="43"/>
        <w:jc w:val="both"/>
        <w:rPr>
          <w:rFonts w:ascii="Arial" w:hAnsi="Arial" w:cs="Arial"/>
          <w:sz w:val="24"/>
          <w:lang w:eastAsia="en-US"/>
        </w:rPr>
      </w:pPr>
    </w:p>
    <w:p w14:paraId="65F7AFC1" w14:textId="77777777" w:rsidR="000176D0" w:rsidRPr="00747E88" w:rsidRDefault="000176D0" w:rsidP="000176D0">
      <w:pPr>
        <w:suppressAutoHyphens w:val="0"/>
        <w:ind w:left="1134" w:right="43" w:hanging="567"/>
        <w:jc w:val="both"/>
        <w:rPr>
          <w:rFonts w:ascii="Arial" w:hAnsi="Arial" w:cs="Arial"/>
          <w:sz w:val="24"/>
          <w:lang w:eastAsia="en-US"/>
        </w:rPr>
      </w:pPr>
    </w:p>
    <w:p w14:paraId="6A1E6503" w14:textId="77777777" w:rsidR="000176D0" w:rsidRPr="00747E88" w:rsidRDefault="000176D0" w:rsidP="00B421BF">
      <w:pPr>
        <w:suppressAutoHyphens w:val="0"/>
        <w:ind w:right="43"/>
        <w:jc w:val="both"/>
        <w:rPr>
          <w:rFonts w:ascii="Arial" w:hAnsi="Arial" w:cs="Arial"/>
          <w:sz w:val="24"/>
          <w:lang w:eastAsia="en-US"/>
        </w:rPr>
      </w:pPr>
      <w:r w:rsidRPr="00747E88">
        <w:rPr>
          <w:rFonts w:ascii="Arial" w:hAnsi="Arial" w:cs="Arial"/>
          <w:sz w:val="24"/>
          <w:lang w:eastAsia="en-US"/>
        </w:rPr>
        <w:t>5.13 The Service Manager will coordinate the transition to any of the following programs:</w:t>
      </w:r>
    </w:p>
    <w:p w14:paraId="2B16257E" w14:textId="77777777" w:rsidR="000176D0" w:rsidRPr="00747E88" w:rsidRDefault="000176D0" w:rsidP="000176D0">
      <w:pPr>
        <w:suppressAutoHyphens w:val="0"/>
        <w:ind w:left="1134" w:right="43" w:hanging="567"/>
        <w:jc w:val="both"/>
        <w:rPr>
          <w:rFonts w:ascii="Arial" w:hAnsi="Arial" w:cs="Arial"/>
          <w:sz w:val="24"/>
          <w:lang w:eastAsia="en-US"/>
        </w:rPr>
      </w:pPr>
    </w:p>
    <w:p w14:paraId="0BA920DA" w14:textId="78D4AF7E" w:rsidR="000176D0" w:rsidRPr="00747E88" w:rsidRDefault="000176D0" w:rsidP="00B421BF">
      <w:pPr>
        <w:suppressAutoHyphens w:val="0"/>
        <w:ind w:left="1843"/>
        <w:contextualSpacing/>
        <w:jc w:val="both"/>
        <w:rPr>
          <w:rFonts w:ascii="Arial" w:hAnsi="Arial" w:cs="Arial"/>
          <w:sz w:val="24"/>
          <w:szCs w:val="24"/>
          <w:lang w:eastAsia="en-US"/>
        </w:rPr>
      </w:pPr>
      <w:r w:rsidRPr="00747E88">
        <w:rPr>
          <w:rFonts w:ascii="Arial" w:hAnsi="Arial" w:cs="Arial"/>
          <w:sz w:val="24"/>
          <w:szCs w:val="24"/>
          <w:lang w:eastAsia="en-US"/>
        </w:rPr>
        <w:t>Assistance with self-care activities</w:t>
      </w:r>
    </w:p>
    <w:p w14:paraId="725E0902" w14:textId="77777777" w:rsidR="000176D0" w:rsidRPr="00747E88" w:rsidRDefault="000176D0" w:rsidP="00B421BF">
      <w:pPr>
        <w:suppressAutoHyphens w:val="0"/>
        <w:ind w:left="1843"/>
        <w:contextualSpacing/>
        <w:jc w:val="both"/>
        <w:rPr>
          <w:rFonts w:ascii="Arial" w:hAnsi="Arial" w:cs="Arial"/>
          <w:sz w:val="24"/>
          <w:szCs w:val="24"/>
          <w:lang w:eastAsia="en-US"/>
        </w:rPr>
      </w:pPr>
      <w:r w:rsidRPr="00747E88">
        <w:rPr>
          <w:rFonts w:ascii="Arial" w:hAnsi="Arial" w:cs="Arial"/>
          <w:sz w:val="24"/>
          <w:szCs w:val="24"/>
          <w:lang w:eastAsia="en-US"/>
        </w:rPr>
        <w:t>Assistance to access community, social and recreational activities</w:t>
      </w:r>
    </w:p>
    <w:p w14:paraId="1C8C8C50" w14:textId="77777777" w:rsidR="000176D0" w:rsidRPr="00747E88" w:rsidRDefault="000176D0" w:rsidP="00B421BF">
      <w:pPr>
        <w:suppressAutoHyphens w:val="0"/>
        <w:ind w:left="1843"/>
        <w:contextualSpacing/>
        <w:jc w:val="both"/>
        <w:rPr>
          <w:rFonts w:ascii="Arial" w:hAnsi="Arial" w:cs="Arial"/>
          <w:sz w:val="24"/>
          <w:szCs w:val="24"/>
          <w:lang w:eastAsia="en-US"/>
        </w:rPr>
      </w:pPr>
      <w:r w:rsidRPr="00747E88">
        <w:rPr>
          <w:rFonts w:ascii="Arial" w:hAnsi="Arial" w:cs="Arial"/>
          <w:sz w:val="24"/>
          <w:szCs w:val="24"/>
          <w:lang w:eastAsia="en-US"/>
        </w:rPr>
        <w:t>Group Based community, social and recreational activities</w:t>
      </w:r>
    </w:p>
    <w:p w14:paraId="56EF92D5" w14:textId="77777777" w:rsidR="000176D0" w:rsidRPr="00747E88" w:rsidRDefault="000176D0" w:rsidP="00B421BF">
      <w:pPr>
        <w:suppressAutoHyphens w:val="0"/>
        <w:ind w:left="1843"/>
        <w:contextualSpacing/>
        <w:jc w:val="both"/>
        <w:rPr>
          <w:rFonts w:ascii="Arial" w:hAnsi="Arial" w:cs="Arial"/>
          <w:sz w:val="24"/>
          <w:szCs w:val="24"/>
          <w:lang w:eastAsia="en-US"/>
        </w:rPr>
      </w:pPr>
      <w:r w:rsidRPr="00747E88">
        <w:rPr>
          <w:rFonts w:ascii="Arial" w:hAnsi="Arial" w:cs="Arial"/>
          <w:sz w:val="24"/>
          <w:szCs w:val="24"/>
          <w:lang w:eastAsia="en-US"/>
        </w:rPr>
        <w:t>Assistance in shared living</w:t>
      </w:r>
    </w:p>
    <w:p w14:paraId="3FE0D0F1" w14:textId="77777777" w:rsidR="000176D0" w:rsidRPr="00747E88" w:rsidRDefault="000176D0" w:rsidP="00B421BF">
      <w:pPr>
        <w:suppressAutoHyphens w:val="0"/>
        <w:ind w:left="1843"/>
        <w:contextualSpacing/>
        <w:jc w:val="both"/>
        <w:rPr>
          <w:rFonts w:ascii="Arial" w:hAnsi="Arial" w:cs="Arial"/>
          <w:sz w:val="24"/>
          <w:szCs w:val="24"/>
          <w:lang w:eastAsia="en-US"/>
        </w:rPr>
      </w:pPr>
      <w:r w:rsidRPr="00747E88">
        <w:rPr>
          <w:rFonts w:ascii="Arial" w:hAnsi="Arial" w:cs="Arial"/>
          <w:sz w:val="24"/>
          <w:szCs w:val="24"/>
          <w:lang w:eastAsia="en-US"/>
        </w:rPr>
        <w:t>Supported independent living</w:t>
      </w:r>
    </w:p>
    <w:p w14:paraId="2EBC860B" w14:textId="77777777" w:rsidR="000176D0" w:rsidRPr="00747E88" w:rsidRDefault="000176D0" w:rsidP="004766FE">
      <w:pPr>
        <w:suppressAutoHyphens w:val="0"/>
        <w:ind w:left="1843" w:right="43" w:hanging="567"/>
        <w:jc w:val="both"/>
        <w:rPr>
          <w:rFonts w:ascii="Arial" w:hAnsi="Arial" w:cs="Arial"/>
          <w:sz w:val="24"/>
          <w:lang w:eastAsia="en-US"/>
        </w:rPr>
      </w:pPr>
    </w:p>
    <w:p w14:paraId="116F1B55" w14:textId="2ACF2C29"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 xml:space="preserve">5.14 The length of a transition will depend on the </w:t>
      </w:r>
      <w:r w:rsidR="00F0655D">
        <w:rPr>
          <w:rFonts w:ascii="Arial" w:hAnsi="Arial" w:cs="Arial"/>
          <w:sz w:val="24"/>
          <w:lang w:eastAsia="en-US"/>
        </w:rPr>
        <w:t>P</w:t>
      </w:r>
      <w:r w:rsidR="0017067A">
        <w:rPr>
          <w:rFonts w:ascii="Arial" w:hAnsi="Arial" w:cs="Arial"/>
          <w:sz w:val="24"/>
          <w:lang w:eastAsia="en-US"/>
        </w:rPr>
        <w:t>articipant</w:t>
      </w:r>
      <w:r w:rsidR="0017067A" w:rsidRPr="00747E88">
        <w:rPr>
          <w:rFonts w:ascii="Arial" w:hAnsi="Arial" w:cs="Arial"/>
          <w:sz w:val="24"/>
          <w:lang w:eastAsia="en-US"/>
        </w:rPr>
        <w:t xml:space="preserve"> </w:t>
      </w:r>
      <w:r w:rsidRPr="00747E88">
        <w:rPr>
          <w:rFonts w:ascii="Arial" w:hAnsi="Arial" w:cs="Arial"/>
          <w:sz w:val="24"/>
          <w:lang w:eastAsia="en-US"/>
        </w:rPr>
        <w:t>and how well they adapt to the new environment and what service is being provided e.g. Assistance in shared living may need more of a transition than Group Based</w:t>
      </w:r>
      <w:r w:rsidR="0035443C">
        <w:rPr>
          <w:rFonts w:ascii="Arial" w:hAnsi="Arial" w:cs="Arial"/>
          <w:sz w:val="24"/>
          <w:lang w:eastAsia="en-US"/>
        </w:rPr>
        <w:t>, Community, Social and R</w:t>
      </w:r>
      <w:r w:rsidRPr="00747E88">
        <w:rPr>
          <w:rFonts w:ascii="Arial" w:hAnsi="Arial" w:cs="Arial"/>
          <w:sz w:val="24"/>
          <w:lang w:eastAsia="en-US"/>
        </w:rPr>
        <w:t>ecreational activities.</w:t>
      </w:r>
    </w:p>
    <w:p w14:paraId="6E783C5B" w14:textId="77777777" w:rsidR="000176D0" w:rsidRPr="00747E88" w:rsidRDefault="000176D0" w:rsidP="000176D0">
      <w:pPr>
        <w:suppressAutoHyphens w:val="0"/>
        <w:ind w:left="1134" w:right="43" w:hanging="567"/>
        <w:jc w:val="both"/>
        <w:rPr>
          <w:rFonts w:ascii="Arial" w:hAnsi="Arial" w:cs="Arial"/>
          <w:sz w:val="24"/>
          <w:lang w:eastAsia="en-US"/>
        </w:rPr>
      </w:pPr>
    </w:p>
    <w:p w14:paraId="15B05CE8" w14:textId="7FEDFC88"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 xml:space="preserve">5.15 The Service Manager </w:t>
      </w:r>
      <w:r w:rsidR="005818CD" w:rsidRPr="00747E88">
        <w:rPr>
          <w:rFonts w:ascii="Arial" w:hAnsi="Arial" w:cs="Arial"/>
          <w:sz w:val="24"/>
          <w:lang w:eastAsia="en-US"/>
        </w:rPr>
        <w:t>is to gather</w:t>
      </w:r>
      <w:r w:rsidR="00B421BF" w:rsidRPr="00747E88">
        <w:rPr>
          <w:rFonts w:ascii="Arial" w:hAnsi="Arial" w:cs="Arial"/>
          <w:sz w:val="24"/>
          <w:lang w:eastAsia="en-US"/>
        </w:rPr>
        <w:t xml:space="preserve"> </w:t>
      </w:r>
      <w:r w:rsidRPr="00747E88">
        <w:rPr>
          <w:rFonts w:ascii="Arial" w:hAnsi="Arial" w:cs="Arial"/>
          <w:sz w:val="24"/>
          <w:lang w:eastAsia="en-US"/>
        </w:rPr>
        <w:t>relevant information on the</w:t>
      </w:r>
      <w:r w:rsidR="0035443C">
        <w:rPr>
          <w:rFonts w:ascii="Arial" w:hAnsi="Arial" w:cs="Arial"/>
          <w:sz w:val="24"/>
          <w:lang w:eastAsia="en-US"/>
        </w:rPr>
        <w:t xml:space="preserve"> </w:t>
      </w:r>
      <w:r w:rsidR="00F0655D">
        <w:rPr>
          <w:rFonts w:ascii="Arial" w:hAnsi="Arial" w:cs="Arial"/>
          <w:sz w:val="24"/>
          <w:lang w:eastAsia="en-US"/>
        </w:rPr>
        <w:t xml:space="preserve">applicant </w:t>
      </w:r>
      <w:r w:rsidRPr="00747E88">
        <w:rPr>
          <w:rFonts w:ascii="Arial" w:hAnsi="Arial" w:cs="Arial"/>
          <w:sz w:val="24"/>
          <w:lang w:eastAsia="en-US"/>
        </w:rPr>
        <w:t>and establish the applicant’s personal folder and enter all relevant information into CIMS (Client Information Management System). An assessment of the applicant’s skills will be undertaken and establish the applicant’s individual needs on a deeper level.</w:t>
      </w:r>
    </w:p>
    <w:p w14:paraId="29E8EED9" w14:textId="77777777" w:rsidR="000176D0" w:rsidRPr="00747E88" w:rsidRDefault="000176D0" w:rsidP="004766FE">
      <w:pPr>
        <w:suppressAutoHyphens w:val="0"/>
        <w:ind w:right="43"/>
        <w:jc w:val="both"/>
        <w:rPr>
          <w:rFonts w:ascii="Arial" w:hAnsi="Arial" w:cs="Arial"/>
          <w:sz w:val="24"/>
          <w:lang w:eastAsia="en-US"/>
        </w:rPr>
      </w:pPr>
    </w:p>
    <w:p w14:paraId="681FC802" w14:textId="4A9CBA1E" w:rsidR="000176D0" w:rsidRPr="00747E88" w:rsidRDefault="000176D0" w:rsidP="004766FE">
      <w:pPr>
        <w:suppressAutoHyphens w:val="0"/>
        <w:ind w:left="1134" w:right="43" w:hanging="1134"/>
        <w:jc w:val="both"/>
        <w:rPr>
          <w:rFonts w:ascii="Arial" w:hAnsi="Arial" w:cs="Arial"/>
          <w:sz w:val="24"/>
          <w:lang w:eastAsia="en-US"/>
        </w:rPr>
      </w:pPr>
      <w:r w:rsidRPr="00747E88">
        <w:rPr>
          <w:rFonts w:ascii="Arial" w:hAnsi="Arial" w:cs="Arial"/>
          <w:sz w:val="24"/>
          <w:lang w:eastAsia="en-US"/>
        </w:rPr>
        <w:t>5.16 The transition plan is based on the applicant’s individual needs.</w:t>
      </w:r>
    </w:p>
    <w:p w14:paraId="2648D204" w14:textId="77777777" w:rsidR="000176D0" w:rsidRPr="00747E88" w:rsidRDefault="000176D0" w:rsidP="000176D0">
      <w:pPr>
        <w:suppressAutoHyphens w:val="0"/>
        <w:ind w:left="1134" w:right="43" w:hanging="567"/>
        <w:jc w:val="both"/>
        <w:rPr>
          <w:rFonts w:ascii="Arial" w:hAnsi="Arial" w:cs="Arial"/>
          <w:sz w:val="24"/>
          <w:lang w:eastAsia="en-US"/>
        </w:rPr>
      </w:pPr>
    </w:p>
    <w:p w14:paraId="52AD9C66" w14:textId="60AD0E69"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 xml:space="preserve">5.17. Where possible the Service Manager </w:t>
      </w:r>
      <w:r w:rsidR="00B421BF" w:rsidRPr="00747E88">
        <w:rPr>
          <w:rFonts w:ascii="Arial" w:hAnsi="Arial" w:cs="Arial"/>
          <w:sz w:val="24"/>
          <w:lang w:eastAsia="en-US"/>
        </w:rPr>
        <w:t xml:space="preserve">will </w:t>
      </w:r>
      <w:r w:rsidRPr="00747E88">
        <w:rPr>
          <w:rFonts w:ascii="Arial" w:hAnsi="Arial" w:cs="Arial"/>
          <w:sz w:val="24"/>
          <w:lang w:eastAsia="en-US"/>
        </w:rPr>
        <w:t>spend time with the applicant in their current environment. The aim of this is to learn about the applicant’s routine and ways of working with them. This valuable information can then be shared with staff.</w:t>
      </w:r>
    </w:p>
    <w:p w14:paraId="6A0EB054" w14:textId="77777777" w:rsidR="005818CD" w:rsidRPr="00747E88" w:rsidRDefault="005818CD" w:rsidP="004766FE">
      <w:pPr>
        <w:suppressAutoHyphens w:val="0"/>
        <w:ind w:right="43"/>
        <w:jc w:val="both"/>
        <w:rPr>
          <w:rFonts w:ascii="Arial" w:hAnsi="Arial" w:cs="Arial"/>
          <w:sz w:val="24"/>
          <w:lang w:eastAsia="en-US"/>
        </w:rPr>
      </w:pPr>
    </w:p>
    <w:p w14:paraId="6955D0B1" w14:textId="77777777" w:rsidR="000176D0" w:rsidRPr="00747E88" w:rsidRDefault="000176D0" w:rsidP="004766FE">
      <w:pPr>
        <w:suppressAutoHyphens w:val="0"/>
        <w:ind w:right="43"/>
        <w:jc w:val="both"/>
        <w:rPr>
          <w:rFonts w:ascii="Arial" w:hAnsi="Arial" w:cs="Arial"/>
          <w:sz w:val="24"/>
          <w:lang w:eastAsia="en-US"/>
        </w:rPr>
      </w:pPr>
    </w:p>
    <w:p w14:paraId="1C33F5C3" w14:textId="77777777" w:rsidR="000176D0" w:rsidRPr="00747E88" w:rsidRDefault="000176D0" w:rsidP="004766FE">
      <w:pPr>
        <w:suppressAutoHyphens w:val="0"/>
        <w:ind w:left="1134" w:right="43" w:hanging="1134"/>
        <w:jc w:val="both"/>
        <w:rPr>
          <w:rFonts w:ascii="Arial" w:hAnsi="Arial" w:cs="Arial"/>
          <w:b/>
          <w:sz w:val="24"/>
          <w:u w:val="single"/>
          <w:lang w:eastAsia="en-US"/>
        </w:rPr>
      </w:pPr>
      <w:r w:rsidRPr="00747E88">
        <w:rPr>
          <w:rFonts w:ascii="Arial" w:hAnsi="Arial" w:cs="Arial"/>
          <w:b/>
          <w:sz w:val="24"/>
          <w:u w:val="single"/>
          <w:lang w:eastAsia="en-US"/>
        </w:rPr>
        <w:lastRenderedPageBreak/>
        <w:t>Transport</w:t>
      </w:r>
    </w:p>
    <w:p w14:paraId="1067FD0E" w14:textId="77777777" w:rsidR="000176D0" w:rsidRPr="00747E88" w:rsidRDefault="000176D0" w:rsidP="000176D0">
      <w:pPr>
        <w:suppressAutoHyphens w:val="0"/>
        <w:ind w:left="1134" w:right="43" w:hanging="567"/>
        <w:jc w:val="both"/>
        <w:rPr>
          <w:rFonts w:ascii="Arial" w:hAnsi="Arial" w:cs="Arial"/>
          <w:sz w:val="24"/>
          <w:lang w:eastAsia="en-US"/>
        </w:rPr>
      </w:pPr>
    </w:p>
    <w:p w14:paraId="0063B2F2" w14:textId="458DFEE3"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5.18 Transport can be provided in the majority of Flintwood programs. There is a cost attached to this and transport will have to be managed on an individual basis to ensure the logistics of travel, vehicle availability, pick-ups and drop offs (if applicable) are possible.</w:t>
      </w:r>
      <w:r w:rsidR="005818CD" w:rsidRPr="00747E88">
        <w:rPr>
          <w:rFonts w:ascii="Arial" w:hAnsi="Arial" w:cs="Arial"/>
          <w:sz w:val="24"/>
          <w:lang w:eastAsia="en-US"/>
        </w:rPr>
        <w:t xml:space="preserve"> If an applicant is transitioning into a Shared living arrangement transport costs should be clearly outlined in a service agreement. </w:t>
      </w:r>
    </w:p>
    <w:p w14:paraId="0BD48B84" w14:textId="77777777" w:rsidR="000176D0" w:rsidRPr="00747E88" w:rsidRDefault="000176D0" w:rsidP="004766FE">
      <w:pPr>
        <w:suppressAutoHyphens w:val="0"/>
        <w:ind w:right="43"/>
        <w:jc w:val="both"/>
        <w:rPr>
          <w:rFonts w:ascii="Arial" w:hAnsi="Arial" w:cs="Arial"/>
          <w:sz w:val="24"/>
          <w:lang w:eastAsia="en-US"/>
        </w:rPr>
      </w:pPr>
    </w:p>
    <w:p w14:paraId="73F8F0C3" w14:textId="77777777" w:rsidR="000176D0" w:rsidRPr="00747E88" w:rsidRDefault="000176D0" w:rsidP="004766FE">
      <w:pPr>
        <w:suppressAutoHyphens w:val="0"/>
        <w:ind w:right="43"/>
        <w:jc w:val="both"/>
        <w:rPr>
          <w:rFonts w:ascii="Arial" w:hAnsi="Arial" w:cs="Arial"/>
          <w:b/>
          <w:sz w:val="24"/>
          <w:u w:val="single"/>
          <w:lang w:eastAsia="en-US"/>
        </w:rPr>
      </w:pPr>
      <w:r w:rsidRPr="00747E88">
        <w:rPr>
          <w:rFonts w:ascii="Arial" w:hAnsi="Arial" w:cs="Arial"/>
          <w:b/>
          <w:sz w:val="24"/>
          <w:u w:val="single"/>
          <w:lang w:eastAsia="en-US"/>
        </w:rPr>
        <w:t>Short Term Accommodation</w:t>
      </w:r>
    </w:p>
    <w:p w14:paraId="30395EB2" w14:textId="77777777" w:rsidR="000176D0" w:rsidRPr="00747E88" w:rsidRDefault="000176D0" w:rsidP="000176D0">
      <w:pPr>
        <w:suppressAutoHyphens w:val="0"/>
        <w:ind w:left="1134" w:right="43" w:hanging="567"/>
        <w:jc w:val="both"/>
        <w:rPr>
          <w:rFonts w:ascii="Arial" w:hAnsi="Arial" w:cs="Arial"/>
          <w:b/>
          <w:sz w:val="24"/>
          <w:u w:val="single"/>
          <w:lang w:eastAsia="en-US"/>
        </w:rPr>
      </w:pPr>
    </w:p>
    <w:p w14:paraId="23F29294" w14:textId="77777777"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5.19 Assistance in Shared Living is a service provided by FLINTWOOD and incorporates assistance with and / or supervising tasks of a daily life in a shared living environment, which is either temporary or ongoing, with a focus on developing the skills of each Participant to live as autonomously as possible.</w:t>
      </w:r>
    </w:p>
    <w:p w14:paraId="2BEE0F49" w14:textId="77777777" w:rsidR="000176D0" w:rsidRPr="00747E88" w:rsidRDefault="000176D0" w:rsidP="000176D0">
      <w:pPr>
        <w:suppressAutoHyphens w:val="0"/>
        <w:ind w:left="1134" w:right="43" w:hanging="567"/>
        <w:jc w:val="both"/>
        <w:rPr>
          <w:rFonts w:ascii="Arial" w:hAnsi="Arial" w:cs="Arial"/>
          <w:sz w:val="24"/>
          <w:lang w:eastAsia="en-US"/>
        </w:rPr>
      </w:pPr>
    </w:p>
    <w:p w14:paraId="66CD1CFD" w14:textId="620E935E"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 xml:space="preserve">5.20 Participants may book into ‘Short term accommodation and assistance’ for as little or </w:t>
      </w:r>
      <w:r w:rsidR="00B421BF" w:rsidRPr="00747E88">
        <w:rPr>
          <w:rFonts w:ascii="Arial" w:hAnsi="Arial" w:cs="Arial"/>
          <w:sz w:val="24"/>
          <w:lang w:eastAsia="en-US"/>
        </w:rPr>
        <w:t>if</w:t>
      </w:r>
      <w:r w:rsidRPr="00747E88">
        <w:rPr>
          <w:rFonts w:ascii="Arial" w:hAnsi="Arial" w:cs="Arial"/>
          <w:sz w:val="24"/>
          <w:lang w:eastAsia="en-US"/>
        </w:rPr>
        <w:t xml:space="preserve"> they choose to, depending on what funding has been allocated to them from the NDI</w:t>
      </w:r>
      <w:r w:rsidR="00B421BF" w:rsidRPr="00747E88">
        <w:rPr>
          <w:rFonts w:ascii="Arial" w:hAnsi="Arial" w:cs="Arial"/>
          <w:sz w:val="24"/>
          <w:lang w:eastAsia="en-US"/>
        </w:rPr>
        <w:t>S</w:t>
      </w:r>
      <w:r w:rsidRPr="00747E88">
        <w:rPr>
          <w:rFonts w:ascii="Arial" w:hAnsi="Arial" w:cs="Arial"/>
          <w:sz w:val="24"/>
          <w:lang w:eastAsia="en-US"/>
        </w:rPr>
        <w:t xml:space="preserve"> in their Support Plan.</w:t>
      </w:r>
    </w:p>
    <w:p w14:paraId="65DDFBF6" w14:textId="77777777" w:rsidR="000176D0" w:rsidRPr="00747E88" w:rsidRDefault="000176D0" w:rsidP="000176D0">
      <w:pPr>
        <w:suppressAutoHyphens w:val="0"/>
        <w:ind w:left="1134" w:right="43" w:hanging="567"/>
        <w:jc w:val="both"/>
        <w:rPr>
          <w:rFonts w:ascii="Arial" w:hAnsi="Arial" w:cs="Arial"/>
          <w:sz w:val="24"/>
          <w:lang w:eastAsia="en-US"/>
        </w:rPr>
      </w:pPr>
    </w:p>
    <w:p w14:paraId="1017F558" w14:textId="3814DE12"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 xml:space="preserve">5.21 There is no set timeframe to book in </w:t>
      </w:r>
      <w:r w:rsidR="003B454B" w:rsidRPr="00747E88">
        <w:rPr>
          <w:rFonts w:ascii="Arial" w:hAnsi="Arial" w:cs="Arial"/>
          <w:sz w:val="24"/>
          <w:lang w:eastAsia="en-US"/>
        </w:rPr>
        <w:t>services,</w:t>
      </w:r>
      <w:r w:rsidRPr="00747E88">
        <w:rPr>
          <w:rFonts w:ascii="Arial" w:hAnsi="Arial" w:cs="Arial"/>
          <w:sz w:val="24"/>
          <w:lang w:eastAsia="en-US"/>
        </w:rPr>
        <w:t xml:space="preserve"> so it is important to book the service(s) the Participant requires as soon as possible to ensure there is available beds.</w:t>
      </w:r>
    </w:p>
    <w:p w14:paraId="022BF6CE" w14:textId="77777777" w:rsidR="000176D0" w:rsidRPr="00747E88" w:rsidRDefault="000176D0" w:rsidP="000176D0">
      <w:pPr>
        <w:suppressAutoHyphens w:val="0"/>
        <w:ind w:left="1134" w:right="43" w:hanging="567"/>
        <w:jc w:val="both"/>
        <w:rPr>
          <w:rFonts w:ascii="Arial" w:hAnsi="Arial" w:cs="Arial"/>
          <w:sz w:val="24"/>
          <w:lang w:eastAsia="en-US"/>
        </w:rPr>
      </w:pPr>
    </w:p>
    <w:p w14:paraId="6BA7FB66" w14:textId="523D5917"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5.22   It is possible to access short term accommodation on Public Holidays, however the cost</w:t>
      </w:r>
      <w:r w:rsidR="005818CD" w:rsidRPr="00747E88">
        <w:rPr>
          <w:rFonts w:ascii="Arial" w:hAnsi="Arial" w:cs="Arial"/>
          <w:sz w:val="24"/>
          <w:lang w:eastAsia="en-US"/>
        </w:rPr>
        <w:t xml:space="preserve"> per night will be greater in accordance with the NDIA price guide and due to having</w:t>
      </w:r>
      <w:r w:rsidRPr="00747E88">
        <w:rPr>
          <w:rFonts w:ascii="Arial" w:hAnsi="Arial" w:cs="Arial"/>
          <w:sz w:val="24"/>
          <w:lang w:eastAsia="en-US"/>
        </w:rPr>
        <w:t xml:space="preserve"> to pay Public Holiday rates to the </w:t>
      </w:r>
      <w:r w:rsidR="00B421BF" w:rsidRPr="00747E88">
        <w:rPr>
          <w:rFonts w:ascii="Arial" w:hAnsi="Arial" w:cs="Arial"/>
          <w:sz w:val="24"/>
          <w:lang w:eastAsia="en-US"/>
        </w:rPr>
        <w:t>employees</w:t>
      </w:r>
      <w:r w:rsidRPr="00747E88">
        <w:rPr>
          <w:rFonts w:ascii="Arial" w:hAnsi="Arial" w:cs="Arial"/>
          <w:sz w:val="24"/>
          <w:lang w:eastAsia="en-US"/>
        </w:rPr>
        <w:t>.</w:t>
      </w:r>
    </w:p>
    <w:p w14:paraId="5215A667" w14:textId="239DA2B9" w:rsidR="004766FE" w:rsidRPr="00747E88" w:rsidRDefault="004766FE" w:rsidP="004766FE">
      <w:pPr>
        <w:suppressAutoHyphens w:val="0"/>
        <w:ind w:right="43"/>
        <w:jc w:val="both"/>
        <w:rPr>
          <w:rFonts w:ascii="Arial" w:hAnsi="Arial" w:cs="Arial"/>
          <w:sz w:val="24"/>
          <w:lang w:eastAsia="en-US"/>
        </w:rPr>
      </w:pPr>
    </w:p>
    <w:p w14:paraId="75809A94" w14:textId="50B9C310"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 xml:space="preserve">5.23 FLINTWOOD recognises that there may be a need for an Emergency bed in Short term accommodation. For this reason, FLINTWOOD has one emergency bed which will be kept for </w:t>
      </w:r>
      <w:r w:rsidR="00B421BF" w:rsidRPr="00747E88">
        <w:rPr>
          <w:rFonts w:ascii="Arial" w:hAnsi="Arial" w:cs="Arial"/>
          <w:sz w:val="24"/>
          <w:lang w:eastAsia="en-US"/>
        </w:rPr>
        <w:t>this purpose.</w:t>
      </w:r>
    </w:p>
    <w:p w14:paraId="61B72357" w14:textId="77777777" w:rsidR="000176D0" w:rsidRPr="00747E88" w:rsidRDefault="000176D0" w:rsidP="000176D0">
      <w:pPr>
        <w:suppressAutoHyphens w:val="0"/>
        <w:ind w:left="1134" w:right="43" w:hanging="567"/>
        <w:jc w:val="both"/>
        <w:rPr>
          <w:rFonts w:ascii="Arial" w:hAnsi="Arial" w:cs="Arial"/>
          <w:sz w:val="24"/>
          <w:lang w:eastAsia="en-US"/>
        </w:rPr>
      </w:pPr>
    </w:p>
    <w:p w14:paraId="49D398F2" w14:textId="77777777" w:rsidR="000176D0" w:rsidRPr="00747E88" w:rsidRDefault="000176D0" w:rsidP="004766FE">
      <w:pPr>
        <w:suppressAutoHyphens w:val="0"/>
        <w:ind w:left="1134" w:right="43" w:hanging="1134"/>
        <w:jc w:val="both"/>
        <w:rPr>
          <w:rFonts w:ascii="Arial" w:hAnsi="Arial" w:cs="Arial"/>
          <w:b/>
          <w:sz w:val="24"/>
          <w:u w:val="single"/>
          <w:lang w:eastAsia="en-US"/>
        </w:rPr>
      </w:pPr>
      <w:r w:rsidRPr="00747E88">
        <w:rPr>
          <w:rFonts w:ascii="Arial" w:hAnsi="Arial" w:cs="Arial"/>
          <w:b/>
          <w:sz w:val="24"/>
          <w:u w:val="single"/>
          <w:lang w:eastAsia="en-US"/>
        </w:rPr>
        <w:t>Assistance in Shared Living – Supported Independent Living</w:t>
      </w:r>
    </w:p>
    <w:p w14:paraId="559F5BAC" w14:textId="77777777" w:rsidR="000176D0" w:rsidRPr="00747E88" w:rsidRDefault="000176D0" w:rsidP="000176D0">
      <w:pPr>
        <w:suppressAutoHyphens w:val="0"/>
        <w:ind w:left="1134" w:right="43" w:hanging="567"/>
        <w:jc w:val="both"/>
        <w:rPr>
          <w:rFonts w:ascii="Arial" w:hAnsi="Arial" w:cs="Arial"/>
          <w:b/>
          <w:sz w:val="24"/>
          <w:u w:val="single"/>
          <w:lang w:eastAsia="en-US"/>
        </w:rPr>
      </w:pPr>
    </w:p>
    <w:p w14:paraId="5D8CB491" w14:textId="77777777"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5.24 Assistance in Shared Living is a service provided by FLINTWOOD and incorporates assistance with and / or supervising tasks of a daily life in a shared living environment, which is either temporary or ongoing, with a focus on developing the skills of each Participant to live as autonomously as possible.</w:t>
      </w:r>
    </w:p>
    <w:p w14:paraId="79F80BC5" w14:textId="77777777" w:rsidR="000176D0" w:rsidRPr="00747E88" w:rsidRDefault="000176D0" w:rsidP="000176D0">
      <w:pPr>
        <w:suppressAutoHyphens w:val="0"/>
        <w:ind w:left="1134" w:right="43" w:hanging="567"/>
        <w:jc w:val="both"/>
        <w:rPr>
          <w:rFonts w:ascii="Arial" w:hAnsi="Arial" w:cs="Arial"/>
          <w:sz w:val="24"/>
          <w:lang w:eastAsia="en-US"/>
        </w:rPr>
      </w:pPr>
    </w:p>
    <w:p w14:paraId="3BE87064" w14:textId="77777777"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5.25 The support is provided to each person living in the shared arrangement in accordance with their need.</w:t>
      </w:r>
    </w:p>
    <w:p w14:paraId="5F2C6E7D" w14:textId="77777777" w:rsidR="000176D0" w:rsidRPr="00747E88" w:rsidRDefault="000176D0" w:rsidP="000176D0">
      <w:pPr>
        <w:suppressAutoHyphens w:val="0"/>
        <w:ind w:left="1134" w:right="43" w:hanging="567"/>
        <w:jc w:val="both"/>
        <w:rPr>
          <w:rFonts w:ascii="Arial" w:hAnsi="Arial" w:cs="Arial"/>
          <w:sz w:val="24"/>
          <w:lang w:eastAsia="en-US"/>
        </w:rPr>
      </w:pPr>
    </w:p>
    <w:p w14:paraId="46979A29" w14:textId="5B40522A"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5.26 The funding provided by the NDI</w:t>
      </w:r>
      <w:r w:rsidR="00B421BF" w:rsidRPr="00747E88">
        <w:rPr>
          <w:rFonts w:ascii="Arial" w:hAnsi="Arial" w:cs="Arial"/>
          <w:sz w:val="24"/>
          <w:lang w:eastAsia="en-US"/>
        </w:rPr>
        <w:t>S</w:t>
      </w:r>
      <w:r w:rsidRPr="00747E88">
        <w:rPr>
          <w:rFonts w:ascii="Arial" w:hAnsi="Arial" w:cs="Arial"/>
          <w:sz w:val="24"/>
          <w:lang w:eastAsia="en-US"/>
        </w:rPr>
        <w:t xml:space="preserve"> does not include the cost of rent, board and lodging or any other day to day usual living expenses such as food and activities.</w:t>
      </w:r>
    </w:p>
    <w:p w14:paraId="4101EE30" w14:textId="77777777" w:rsidR="000176D0" w:rsidRPr="00747E88" w:rsidRDefault="000176D0" w:rsidP="000176D0">
      <w:pPr>
        <w:suppressAutoHyphens w:val="0"/>
        <w:ind w:left="1134" w:right="43" w:hanging="567"/>
        <w:jc w:val="both"/>
        <w:rPr>
          <w:rFonts w:ascii="Arial" w:hAnsi="Arial" w:cs="Arial"/>
          <w:sz w:val="24"/>
          <w:lang w:eastAsia="en-US"/>
        </w:rPr>
      </w:pPr>
    </w:p>
    <w:p w14:paraId="021B725F" w14:textId="15D49339"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 xml:space="preserve">5.27 A waiting list is kept on </w:t>
      </w:r>
      <w:r w:rsidR="001F5B34" w:rsidRPr="00747E88">
        <w:rPr>
          <w:rFonts w:ascii="Arial" w:hAnsi="Arial" w:cs="Arial"/>
          <w:sz w:val="24"/>
          <w:lang w:eastAsia="en-US"/>
        </w:rPr>
        <w:t>FLINTWOOD</w:t>
      </w:r>
      <w:r w:rsidR="00642F2B">
        <w:rPr>
          <w:rFonts w:ascii="Arial" w:hAnsi="Arial" w:cs="Arial"/>
          <w:sz w:val="24"/>
          <w:lang w:eastAsia="en-US"/>
        </w:rPr>
        <w:t>’</w:t>
      </w:r>
      <w:r w:rsidR="001F5B34" w:rsidRPr="00747E88">
        <w:rPr>
          <w:rFonts w:ascii="Arial" w:hAnsi="Arial" w:cs="Arial"/>
          <w:sz w:val="24"/>
          <w:lang w:eastAsia="en-US"/>
        </w:rPr>
        <w:t xml:space="preserve">s internal Management drive </w:t>
      </w:r>
      <w:r w:rsidRPr="00747E88">
        <w:rPr>
          <w:rFonts w:ascii="Arial" w:hAnsi="Arial" w:cs="Arial"/>
          <w:sz w:val="24"/>
          <w:lang w:eastAsia="en-US"/>
        </w:rPr>
        <w:t xml:space="preserve">which can be accessed at any time. The Management Team have the authority to add to the database anytime </w:t>
      </w:r>
      <w:r w:rsidR="00F0655D">
        <w:rPr>
          <w:rFonts w:ascii="Arial" w:hAnsi="Arial" w:cs="Arial"/>
          <w:sz w:val="24"/>
          <w:lang w:eastAsia="en-US"/>
        </w:rPr>
        <w:t>a</w:t>
      </w:r>
      <w:r w:rsidR="00642F2B">
        <w:rPr>
          <w:rFonts w:ascii="Arial" w:hAnsi="Arial" w:cs="Arial"/>
          <w:sz w:val="24"/>
          <w:lang w:eastAsia="en-US"/>
        </w:rPr>
        <w:t xml:space="preserve">n applicant’s </w:t>
      </w:r>
      <w:r w:rsidRPr="00747E88">
        <w:rPr>
          <w:rFonts w:ascii="Arial" w:hAnsi="Arial" w:cs="Arial"/>
          <w:sz w:val="24"/>
          <w:lang w:eastAsia="en-US"/>
        </w:rPr>
        <w:t xml:space="preserve">  accommodation</w:t>
      </w:r>
      <w:r w:rsidR="00642F2B">
        <w:rPr>
          <w:rFonts w:ascii="Arial" w:hAnsi="Arial" w:cs="Arial"/>
          <w:sz w:val="24"/>
          <w:lang w:eastAsia="en-US"/>
        </w:rPr>
        <w:t xml:space="preserve"> requests</w:t>
      </w:r>
      <w:r w:rsidRPr="00747E88">
        <w:rPr>
          <w:rFonts w:ascii="Arial" w:hAnsi="Arial" w:cs="Arial"/>
          <w:sz w:val="24"/>
          <w:lang w:eastAsia="en-US"/>
        </w:rPr>
        <w:t>.</w:t>
      </w:r>
    </w:p>
    <w:p w14:paraId="71FF4C33" w14:textId="77777777" w:rsidR="000176D0" w:rsidRPr="00747E88" w:rsidRDefault="000176D0" w:rsidP="000176D0">
      <w:pPr>
        <w:suppressAutoHyphens w:val="0"/>
        <w:ind w:left="1134" w:right="43" w:hanging="567"/>
        <w:jc w:val="both"/>
        <w:rPr>
          <w:rFonts w:ascii="Arial" w:hAnsi="Arial" w:cs="Arial"/>
          <w:sz w:val="24"/>
          <w:lang w:eastAsia="en-US"/>
        </w:rPr>
      </w:pPr>
    </w:p>
    <w:p w14:paraId="6A1B2861" w14:textId="4E9074A4"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 xml:space="preserve">5.28 If there is no vacancy or FLINTWOOD cannot cater for the support needs of the </w:t>
      </w:r>
      <w:r w:rsidR="00F0655D">
        <w:rPr>
          <w:rFonts w:ascii="Arial" w:hAnsi="Arial" w:cs="Arial"/>
          <w:sz w:val="24"/>
          <w:lang w:eastAsia="en-US"/>
        </w:rPr>
        <w:t xml:space="preserve"> applicant </w:t>
      </w:r>
      <w:r w:rsidRPr="00747E88">
        <w:rPr>
          <w:rFonts w:ascii="Arial" w:hAnsi="Arial" w:cs="Arial"/>
          <w:sz w:val="24"/>
          <w:lang w:eastAsia="en-US"/>
        </w:rPr>
        <w:t xml:space="preserve">, the </w:t>
      </w:r>
      <w:r w:rsidR="00F0655D">
        <w:rPr>
          <w:rFonts w:ascii="Arial" w:hAnsi="Arial" w:cs="Arial"/>
          <w:sz w:val="24"/>
          <w:lang w:eastAsia="en-US"/>
        </w:rPr>
        <w:t xml:space="preserve"> applicant </w:t>
      </w:r>
      <w:r w:rsidRPr="00747E88">
        <w:rPr>
          <w:rFonts w:ascii="Arial" w:hAnsi="Arial" w:cs="Arial"/>
          <w:sz w:val="24"/>
          <w:lang w:eastAsia="en-US"/>
        </w:rPr>
        <w:t>or their support person will be notified by the General Manager why they have not been successful.</w:t>
      </w:r>
    </w:p>
    <w:p w14:paraId="2EE8F8B7" w14:textId="77777777" w:rsidR="000176D0" w:rsidRPr="00747E88" w:rsidRDefault="000176D0" w:rsidP="000176D0">
      <w:pPr>
        <w:suppressAutoHyphens w:val="0"/>
        <w:ind w:left="1134" w:right="43" w:hanging="567"/>
        <w:jc w:val="both"/>
        <w:rPr>
          <w:rFonts w:ascii="Arial" w:hAnsi="Arial" w:cs="Arial"/>
          <w:sz w:val="24"/>
          <w:lang w:eastAsia="en-US"/>
        </w:rPr>
      </w:pPr>
    </w:p>
    <w:p w14:paraId="3A9A5867" w14:textId="37AED1FF"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 xml:space="preserve">5.29 The Wait List will be reviewed </w:t>
      </w:r>
      <w:r w:rsidR="00747E88" w:rsidRPr="00747E88">
        <w:rPr>
          <w:rFonts w:ascii="Arial" w:hAnsi="Arial" w:cs="Arial"/>
          <w:sz w:val="24"/>
          <w:lang w:eastAsia="en-US"/>
        </w:rPr>
        <w:t>on a 3 month basis</w:t>
      </w:r>
      <w:r w:rsidR="001F5B34" w:rsidRPr="00747E88">
        <w:rPr>
          <w:rFonts w:ascii="Arial" w:hAnsi="Arial" w:cs="Arial"/>
          <w:sz w:val="24"/>
          <w:lang w:eastAsia="en-US"/>
        </w:rPr>
        <w:t xml:space="preserve"> b</w:t>
      </w:r>
      <w:r w:rsidRPr="00747E88">
        <w:rPr>
          <w:rFonts w:ascii="Arial" w:hAnsi="Arial" w:cs="Arial"/>
          <w:sz w:val="24"/>
          <w:lang w:eastAsia="en-US"/>
        </w:rPr>
        <w:t>y the Senior Management team.</w:t>
      </w:r>
      <w:r w:rsidR="00182BD9" w:rsidRPr="00747E88">
        <w:rPr>
          <w:rFonts w:ascii="Arial" w:hAnsi="Arial" w:cs="Arial"/>
          <w:sz w:val="24"/>
          <w:lang w:eastAsia="en-US"/>
        </w:rPr>
        <w:t xml:space="preserve"> </w:t>
      </w:r>
    </w:p>
    <w:p w14:paraId="4E3E2BAD" w14:textId="77777777" w:rsidR="000176D0" w:rsidRPr="00747E88" w:rsidRDefault="000176D0" w:rsidP="000176D0">
      <w:pPr>
        <w:suppressAutoHyphens w:val="0"/>
        <w:ind w:left="1134" w:right="43" w:hanging="567"/>
        <w:jc w:val="both"/>
        <w:rPr>
          <w:rFonts w:ascii="Arial" w:hAnsi="Arial" w:cs="Arial"/>
          <w:sz w:val="24"/>
          <w:lang w:eastAsia="en-US"/>
        </w:rPr>
      </w:pPr>
    </w:p>
    <w:p w14:paraId="421E77E5" w14:textId="1B88A208"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 xml:space="preserve">5.30 </w:t>
      </w:r>
      <w:r w:rsidR="001F5B34" w:rsidRPr="00747E88">
        <w:rPr>
          <w:rFonts w:ascii="Arial" w:hAnsi="Arial" w:cs="Arial"/>
          <w:sz w:val="24"/>
          <w:lang w:eastAsia="en-US"/>
        </w:rPr>
        <w:t xml:space="preserve">When a vacancy occurs, either within an established </w:t>
      </w:r>
      <w:r w:rsidR="00EE6764" w:rsidRPr="00747E88">
        <w:rPr>
          <w:rFonts w:ascii="Arial" w:hAnsi="Arial" w:cs="Arial"/>
          <w:sz w:val="24"/>
          <w:lang w:eastAsia="en-US"/>
        </w:rPr>
        <w:t>Supported Independent Living (SIL)</w:t>
      </w:r>
      <w:r w:rsidR="001F5B34" w:rsidRPr="00747E88">
        <w:rPr>
          <w:rFonts w:ascii="Arial" w:hAnsi="Arial" w:cs="Arial"/>
          <w:sz w:val="24"/>
          <w:lang w:eastAsia="en-US"/>
        </w:rPr>
        <w:t xml:space="preserve"> or a new </w:t>
      </w:r>
      <w:r w:rsidR="00EE6764" w:rsidRPr="00747E88">
        <w:rPr>
          <w:rFonts w:ascii="Arial" w:hAnsi="Arial" w:cs="Arial"/>
          <w:sz w:val="24"/>
          <w:lang w:eastAsia="en-US"/>
        </w:rPr>
        <w:t>SIL</w:t>
      </w:r>
      <w:r w:rsidR="001F5B34" w:rsidRPr="00747E88">
        <w:rPr>
          <w:rFonts w:ascii="Arial" w:hAnsi="Arial" w:cs="Arial"/>
          <w:sz w:val="24"/>
          <w:lang w:eastAsia="en-US"/>
        </w:rPr>
        <w:t xml:space="preserve">, the General Manager will arrange a meeting with the Participant(s) and all relevant stakeholders. Compatibility tools will need to be completed to ensure the right “fit” is met and a positive transition occurs for all involved . </w:t>
      </w:r>
    </w:p>
    <w:p w14:paraId="25EA632F" w14:textId="77777777" w:rsidR="000176D0" w:rsidRPr="00747E88" w:rsidRDefault="000176D0" w:rsidP="000176D0">
      <w:pPr>
        <w:suppressAutoHyphens w:val="0"/>
        <w:ind w:left="1134" w:right="43" w:hanging="567"/>
        <w:jc w:val="both"/>
        <w:rPr>
          <w:rFonts w:ascii="Arial" w:hAnsi="Arial" w:cs="Arial"/>
          <w:sz w:val="24"/>
          <w:lang w:eastAsia="en-US"/>
        </w:rPr>
      </w:pPr>
    </w:p>
    <w:p w14:paraId="2BEBD77E" w14:textId="77777777" w:rsidR="000176D0" w:rsidRPr="00747E88" w:rsidRDefault="000176D0" w:rsidP="004766FE">
      <w:pPr>
        <w:suppressAutoHyphens w:val="0"/>
        <w:ind w:right="43"/>
        <w:jc w:val="both"/>
        <w:rPr>
          <w:rFonts w:ascii="Arial" w:hAnsi="Arial" w:cs="Arial"/>
          <w:sz w:val="24"/>
          <w:lang w:eastAsia="en-US"/>
        </w:rPr>
      </w:pPr>
      <w:r w:rsidRPr="00747E88">
        <w:rPr>
          <w:rFonts w:ascii="Arial" w:hAnsi="Arial" w:cs="Arial"/>
          <w:sz w:val="24"/>
          <w:lang w:eastAsia="en-US"/>
        </w:rPr>
        <w:t>5.31 The Service Manager / General Manager will work closely with the Participant and the NDIA to ensure adequate funding has been allocated.</w:t>
      </w:r>
    </w:p>
    <w:p w14:paraId="11B6D950" w14:textId="77777777" w:rsidR="000176D0" w:rsidRPr="00747E88" w:rsidRDefault="000176D0" w:rsidP="000176D0">
      <w:pPr>
        <w:suppressAutoHyphens w:val="0"/>
        <w:ind w:left="1134" w:right="43" w:hanging="567"/>
        <w:jc w:val="both"/>
        <w:rPr>
          <w:rFonts w:ascii="Arial" w:hAnsi="Arial" w:cs="Arial"/>
          <w:sz w:val="24"/>
          <w:lang w:eastAsia="en-US"/>
        </w:rPr>
      </w:pPr>
    </w:p>
    <w:p w14:paraId="2EBB920D" w14:textId="16D79192" w:rsidR="000176D0" w:rsidRPr="00747E88" w:rsidRDefault="00BA1A78" w:rsidP="004766FE">
      <w:pPr>
        <w:suppressAutoHyphens w:val="0"/>
        <w:ind w:left="1134" w:right="43" w:hanging="1134"/>
        <w:jc w:val="both"/>
        <w:rPr>
          <w:rFonts w:ascii="Arial" w:hAnsi="Arial" w:cs="Arial"/>
          <w:sz w:val="24"/>
          <w:lang w:eastAsia="en-US"/>
        </w:rPr>
      </w:pPr>
      <w:r>
        <w:rPr>
          <w:rFonts w:ascii="Arial" w:hAnsi="Arial" w:cs="Arial"/>
          <w:sz w:val="24"/>
          <w:lang w:eastAsia="en-US"/>
        </w:rPr>
        <w:t>5.32</w:t>
      </w:r>
      <w:r w:rsidR="000176D0" w:rsidRPr="00747E88">
        <w:rPr>
          <w:rFonts w:ascii="Arial" w:hAnsi="Arial" w:cs="Arial"/>
          <w:sz w:val="24"/>
          <w:lang w:eastAsia="en-US"/>
        </w:rPr>
        <w:t xml:space="preserve"> A transition will occur which will be </w:t>
      </w:r>
      <w:r w:rsidR="00862B8C">
        <w:rPr>
          <w:rFonts w:ascii="Arial" w:hAnsi="Arial" w:cs="Arial"/>
          <w:sz w:val="24"/>
          <w:lang w:eastAsia="en-US"/>
        </w:rPr>
        <w:t>tailored or specific</w:t>
      </w:r>
      <w:r w:rsidR="00862B8C" w:rsidRPr="00747E88">
        <w:rPr>
          <w:rFonts w:ascii="Arial" w:hAnsi="Arial" w:cs="Arial"/>
          <w:sz w:val="24"/>
          <w:lang w:eastAsia="en-US"/>
        </w:rPr>
        <w:t xml:space="preserve"> </w:t>
      </w:r>
      <w:r w:rsidR="000176D0" w:rsidRPr="00747E88">
        <w:rPr>
          <w:rFonts w:ascii="Arial" w:hAnsi="Arial" w:cs="Arial"/>
          <w:sz w:val="24"/>
          <w:lang w:eastAsia="en-US"/>
        </w:rPr>
        <w:t xml:space="preserve">to the Participant. </w:t>
      </w:r>
    </w:p>
    <w:p w14:paraId="6CDEDB34" w14:textId="77777777" w:rsidR="000176D0" w:rsidRPr="00747E88" w:rsidRDefault="000176D0" w:rsidP="000176D0">
      <w:pPr>
        <w:suppressAutoHyphens w:val="0"/>
        <w:ind w:left="1134" w:right="43" w:hanging="567"/>
        <w:jc w:val="both"/>
        <w:rPr>
          <w:rFonts w:ascii="Arial" w:hAnsi="Arial" w:cs="Arial"/>
          <w:sz w:val="24"/>
          <w:lang w:eastAsia="en-US"/>
        </w:rPr>
      </w:pPr>
    </w:p>
    <w:p w14:paraId="3C8C5BF7" w14:textId="328978E8" w:rsidR="000176D0" w:rsidRPr="00747E88" w:rsidRDefault="00BA1A78" w:rsidP="004766FE">
      <w:pPr>
        <w:suppressAutoHyphens w:val="0"/>
        <w:ind w:right="43"/>
        <w:jc w:val="both"/>
        <w:rPr>
          <w:rFonts w:ascii="Arial" w:hAnsi="Arial" w:cs="Arial"/>
          <w:sz w:val="24"/>
          <w:lang w:eastAsia="en-US"/>
        </w:rPr>
      </w:pPr>
      <w:r>
        <w:rPr>
          <w:rFonts w:ascii="Arial" w:hAnsi="Arial" w:cs="Arial"/>
          <w:sz w:val="24"/>
          <w:lang w:eastAsia="en-US"/>
        </w:rPr>
        <w:t>5.33</w:t>
      </w:r>
      <w:r w:rsidR="000176D0" w:rsidRPr="00747E88">
        <w:rPr>
          <w:rFonts w:ascii="Arial" w:hAnsi="Arial" w:cs="Arial"/>
          <w:sz w:val="24"/>
          <w:lang w:eastAsia="en-US"/>
        </w:rPr>
        <w:t xml:space="preserve"> All relevant documentation will need to be completed by the Service</w:t>
      </w:r>
      <w:r w:rsidR="001F5B34" w:rsidRPr="00747E88">
        <w:rPr>
          <w:rFonts w:ascii="Arial" w:hAnsi="Arial" w:cs="Arial"/>
          <w:sz w:val="24"/>
          <w:lang w:eastAsia="en-US"/>
        </w:rPr>
        <w:t xml:space="preserve"> Manager, participants and /or the </w:t>
      </w:r>
      <w:r w:rsidR="008B6138" w:rsidRPr="00747E88">
        <w:rPr>
          <w:rFonts w:ascii="Arial" w:hAnsi="Arial" w:cs="Arial"/>
          <w:sz w:val="24"/>
          <w:lang w:eastAsia="en-US"/>
        </w:rPr>
        <w:t xml:space="preserve">Person Responsible for </w:t>
      </w:r>
      <w:r w:rsidR="000176D0" w:rsidRPr="00747E88">
        <w:rPr>
          <w:rFonts w:ascii="Arial" w:hAnsi="Arial" w:cs="Arial"/>
          <w:sz w:val="24"/>
          <w:lang w:eastAsia="en-US"/>
        </w:rPr>
        <w:t>the Participant.</w:t>
      </w:r>
    </w:p>
    <w:p w14:paraId="6FB0F928" w14:textId="77777777" w:rsidR="000176D0" w:rsidRPr="00747E88" w:rsidRDefault="000176D0" w:rsidP="000176D0">
      <w:pPr>
        <w:suppressAutoHyphens w:val="0"/>
        <w:ind w:left="1134" w:right="43" w:hanging="567"/>
        <w:jc w:val="both"/>
        <w:rPr>
          <w:rFonts w:ascii="Arial" w:hAnsi="Arial" w:cs="Arial"/>
          <w:sz w:val="24"/>
          <w:lang w:eastAsia="en-US"/>
        </w:rPr>
      </w:pPr>
    </w:p>
    <w:p w14:paraId="735358FB" w14:textId="13E92F1F" w:rsidR="000176D0" w:rsidRPr="00747E88" w:rsidRDefault="00BA1A78" w:rsidP="004766FE">
      <w:pPr>
        <w:suppressAutoHyphens w:val="0"/>
        <w:ind w:right="43"/>
        <w:jc w:val="both"/>
        <w:rPr>
          <w:rFonts w:ascii="Arial" w:hAnsi="Arial" w:cs="Arial"/>
          <w:sz w:val="24"/>
          <w:lang w:eastAsia="en-US"/>
        </w:rPr>
      </w:pPr>
      <w:r>
        <w:rPr>
          <w:rFonts w:ascii="Arial" w:hAnsi="Arial" w:cs="Arial"/>
          <w:sz w:val="24"/>
          <w:lang w:eastAsia="en-US"/>
        </w:rPr>
        <w:t>5.34</w:t>
      </w:r>
      <w:r w:rsidR="000176D0" w:rsidRPr="00747E88">
        <w:rPr>
          <w:rFonts w:ascii="Arial" w:hAnsi="Arial" w:cs="Arial"/>
          <w:sz w:val="24"/>
          <w:lang w:eastAsia="en-US"/>
        </w:rPr>
        <w:t xml:space="preserve"> In the event of a Participant</w:t>
      </w:r>
      <w:r w:rsidR="00862B8C">
        <w:rPr>
          <w:rFonts w:ascii="Arial" w:hAnsi="Arial" w:cs="Arial"/>
          <w:sz w:val="24"/>
          <w:lang w:eastAsia="en-US"/>
        </w:rPr>
        <w:t>’</w:t>
      </w:r>
      <w:r w:rsidR="000176D0" w:rsidRPr="00747E88">
        <w:rPr>
          <w:rFonts w:ascii="Arial" w:hAnsi="Arial" w:cs="Arial"/>
          <w:sz w:val="24"/>
          <w:lang w:eastAsia="en-US"/>
        </w:rPr>
        <w:t>s death, a minimum of 3 months grieving time will be allocated.</w:t>
      </w:r>
    </w:p>
    <w:p w14:paraId="64B2F257" w14:textId="6F2BDA06" w:rsidR="00BC5C36" w:rsidRPr="00747E88" w:rsidRDefault="00BC5C36" w:rsidP="001F5B34">
      <w:pPr>
        <w:suppressAutoHyphens w:val="0"/>
        <w:ind w:right="43"/>
        <w:jc w:val="both"/>
        <w:rPr>
          <w:rFonts w:ascii="Arial" w:hAnsi="Arial" w:cs="Arial"/>
          <w:sz w:val="24"/>
          <w:lang w:eastAsia="en-US"/>
        </w:rPr>
      </w:pPr>
    </w:p>
    <w:p w14:paraId="0AB40E4D" w14:textId="3895454A" w:rsidR="00BC5C36" w:rsidRPr="00747E88" w:rsidRDefault="00BC5C36" w:rsidP="000176D0">
      <w:pPr>
        <w:suppressAutoHyphens w:val="0"/>
        <w:ind w:left="1134" w:right="43" w:hanging="567"/>
        <w:jc w:val="both"/>
        <w:rPr>
          <w:rFonts w:ascii="Arial" w:hAnsi="Arial" w:cs="Arial"/>
          <w:sz w:val="24"/>
          <w:lang w:eastAsia="en-US"/>
        </w:rPr>
      </w:pPr>
    </w:p>
    <w:p w14:paraId="40513989" w14:textId="77777777" w:rsidR="000176D0" w:rsidRPr="00747E88" w:rsidRDefault="000176D0" w:rsidP="004766FE">
      <w:pPr>
        <w:suppressAutoHyphens w:val="0"/>
        <w:jc w:val="both"/>
        <w:rPr>
          <w:rFonts w:ascii="Arial" w:hAnsi="Arial" w:cs="Arial"/>
          <w:b/>
          <w:sz w:val="24"/>
          <w:szCs w:val="24"/>
          <w:u w:val="single"/>
          <w:lang w:eastAsia="en-US"/>
        </w:rPr>
      </w:pPr>
      <w:r w:rsidRPr="00747E88">
        <w:rPr>
          <w:rFonts w:ascii="Arial" w:hAnsi="Arial" w:cs="Arial"/>
          <w:b/>
          <w:sz w:val="24"/>
          <w:szCs w:val="24"/>
          <w:u w:val="single"/>
          <w:lang w:eastAsia="en-US"/>
        </w:rPr>
        <w:t>Exit Criteria</w:t>
      </w:r>
    </w:p>
    <w:p w14:paraId="071922C0" w14:textId="77777777" w:rsidR="000176D0" w:rsidRPr="00747E88" w:rsidRDefault="000176D0" w:rsidP="000176D0">
      <w:pPr>
        <w:suppressAutoHyphens w:val="0"/>
        <w:ind w:left="1134" w:hanging="567"/>
        <w:jc w:val="both"/>
        <w:rPr>
          <w:rFonts w:ascii="Arial" w:hAnsi="Arial" w:cs="Arial"/>
          <w:sz w:val="24"/>
          <w:szCs w:val="24"/>
          <w:lang w:eastAsia="en-US"/>
        </w:rPr>
      </w:pPr>
    </w:p>
    <w:p w14:paraId="6A56DB64" w14:textId="623C4C50" w:rsidR="000176D0" w:rsidRPr="00747E88" w:rsidRDefault="000176D0" w:rsidP="004766FE">
      <w:pPr>
        <w:suppressAutoHyphens w:val="0"/>
        <w:jc w:val="both"/>
        <w:rPr>
          <w:rFonts w:ascii="Arial" w:hAnsi="Arial" w:cs="Arial"/>
          <w:sz w:val="24"/>
          <w:szCs w:val="24"/>
          <w:lang w:eastAsia="en-US"/>
        </w:rPr>
      </w:pPr>
      <w:r w:rsidRPr="00747E88">
        <w:rPr>
          <w:rFonts w:ascii="Arial" w:hAnsi="Arial" w:cs="Arial"/>
          <w:sz w:val="24"/>
          <w:szCs w:val="24"/>
          <w:lang w:eastAsia="en-US"/>
        </w:rPr>
        <w:t xml:space="preserve">5.34 </w:t>
      </w:r>
      <w:r w:rsidR="00862B8C">
        <w:rPr>
          <w:rFonts w:ascii="Arial" w:hAnsi="Arial" w:cs="Arial"/>
          <w:sz w:val="24"/>
          <w:szCs w:val="24"/>
          <w:lang w:eastAsia="en-US"/>
        </w:rPr>
        <w:t>A</w:t>
      </w:r>
      <w:r w:rsidR="00F0655D">
        <w:rPr>
          <w:rFonts w:ascii="Arial" w:hAnsi="Arial" w:cs="Arial"/>
          <w:sz w:val="24"/>
          <w:szCs w:val="24"/>
          <w:lang w:eastAsia="en-US"/>
        </w:rPr>
        <w:t xml:space="preserve"> Participant</w:t>
      </w:r>
      <w:r w:rsidRPr="00747E88">
        <w:rPr>
          <w:rFonts w:ascii="Arial" w:hAnsi="Arial" w:cs="Arial"/>
          <w:sz w:val="24"/>
          <w:szCs w:val="24"/>
          <w:lang w:eastAsia="en-US"/>
        </w:rPr>
        <w:t xml:space="preserve"> may leave FLINTWOOD for </w:t>
      </w:r>
      <w:r w:rsidR="003B454B" w:rsidRPr="00747E88">
        <w:rPr>
          <w:rFonts w:ascii="Arial" w:hAnsi="Arial" w:cs="Arial"/>
          <w:sz w:val="24"/>
          <w:szCs w:val="24"/>
          <w:lang w:eastAsia="en-US"/>
        </w:rPr>
        <w:t>several</w:t>
      </w:r>
      <w:r w:rsidRPr="00747E88">
        <w:rPr>
          <w:rFonts w:ascii="Arial" w:hAnsi="Arial" w:cs="Arial"/>
          <w:sz w:val="24"/>
          <w:szCs w:val="24"/>
          <w:lang w:eastAsia="en-US"/>
        </w:rPr>
        <w:t xml:space="preserve"> reasons or circumstances including: </w:t>
      </w:r>
    </w:p>
    <w:p w14:paraId="212B7BA6" w14:textId="77777777" w:rsidR="000176D0" w:rsidRPr="00747E88" w:rsidRDefault="000176D0" w:rsidP="000176D0">
      <w:pPr>
        <w:suppressAutoHyphens w:val="0"/>
        <w:ind w:left="1134" w:hanging="567"/>
        <w:jc w:val="both"/>
        <w:rPr>
          <w:rFonts w:ascii="Arial" w:hAnsi="Arial" w:cs="Arial"/>
          <w:sz w:val="24"/>
          <w:szCs w:val="24"/>
          <w:lang w:eastAsia="en-US"/>
        </w:rPr>
      </w:pPr>
    </w:p>
    <w:p w14:paraId="1C334D7F" w14:textId="77777777" w:rsidR="000176D0" w:rsidRPr="00747E88" w:rsidRDefault="000176D0" w:rsidP="000176D0">
      <w:pPr>
        <w:numPr>
          <w:ilvl w:val="1"/>
          <w:numId w:val="8"/>
        </w:numPr>
        <w:suppressAutoHyphens w:val="0"/>
        <w:ind w:left="1701" w:hanging="567"/>
        <w:contextualSpacing/>
        <w:jc w:val="both"/>
        <w:rPr>
          <w:rFonts w:ascii="Arial" w:hAnsi="Arial" w:cs="Arial"/>
          <w:sz w:val="24"/>
          <w:szCs w:val="24"/>
          <w:lang w:eastAsia="en-US"/>
        </w:rPr>
      </w:pPr>
      <w:r w:rsidRPr="00747E88">
        <w:rPr>
          <w:rFonts w:ascii="Arial" w:hAnsi="Arial" w:cs="Arial"/>
          <w:sz w:val="24"/>
          <w:szCs w:val="24"/>
          <w:lang w:eastAsia="en-US"/>
        </w:rPr>
        <w:t xml:space="preserve">Relocation to an area outside FLINTWOOD’s area of service delivery </w:t>
      </w:r>
    </w:p>
    <w:p w14:paraId="7730D1D5" w14:textId="77777777" w:rsidR="000176D0" w:rsidRPr="00747E88" w:rsidRDefault="000176D0" w:rsidP="000176D0">
      <w:pPr>
        <w:numPr>
          <w:ilvl w:val="1"/>
          <w:numId w:val="8"/>
        </w:numPr>
        <w:suppressAutoHyphens w:val="0"/>
        <w:ind w:left="1701" w:hanging="567"/>
        <w:contextualSpacing/>
        <w:jc w:val="both"/>
        <w:rPr>
          <w:rFonts w:ascii="Arial" w:hAnsi="Arial" w:cs="Arial"/>
          <w:sz w:val="24"/>
          <w:szCs w:val="24"/>
          <w:lang w:eastAsia="en-US"/>
        </w:rPr>
      </w:pPr>
      <w:r w:rsidRPr="00747E88">
        <w:rPr>
          <w:rFonts w:ascii="Arial" w:hAnsi="Arial" w:cs="Arial"/>
          <w:sz w:val="24"/>
          <w:szCs w:val="24"/>
          <w:lang w:eastAsia="en-US"/>
        </w:rPr>
        <w:t xml:space="preserve">Where the support schedule and service is no longer able to meet the person’s needs or assist in achieving chosen goals </w:t>
      </w:r>
    </w:p>
    <w:p w14:paraId="26EECA46" w14:textId="77777777" w:rsidR="000176D0" w:rsidRPr="00747E88" w:rsidRDefault="000176D0" w:rsidP="000176D0">
      <w:pPr>
        <w:numPr>
          <w:ilvl w:val="1"/>
          <w:numId w:val="8"/>
        </w:numPr>
        <w:suppressAutoHyphens w:val="0"/>
        <w:ind w:left="1701" w:hanging="567"/>
        <w:contextualSpacing/>
        <w:jc w:val="both"/>
        <w:rPr>
          <w:rFonts w:ascii="Arial" w:hAnsi="Arial" w:cs="Arial"/>
          <w:sz w:val="24"/>
          <w:szCs w:val="24"/>
          <w:lang w:eastAsia="en-US"/>
        </w:rPr>
      </w:pPr>
      <w:r w:rsidRPr="00747E88">
        <w:rPr>
          <w:rFonts w:ascii="Arial" w:hAnsi="Arial" w:cs="Arial"/>
          <w:sz w:val="24"/>
          <w:szCs w:val="24"/>
          <w:lang w:eastAsia="en-US"/>
        </w:rPr>
        <w:t xml:space="preserve">Transfer to another service provider </w:t>
      </w:r>
    </w:p>
    <w:p w14:paraId="31D29681" w14:textId="77777777" w:rsidR="000176D0" w:rsidRPr="00747E88" w:rsidRDefault="000176D0" w:rsidP="000176D0">
      <w:pPr>
        <w:numPr>
          <w:ilvl w:val="1"/>
          <w:numId w:val="8"/>
        </w:numPr>
        <w:suppressAutoHyphens w:val="0"/>
        <w:ind w:left="1701" w:hanging="567"/>
        <w:contextualSpacing/>
        <w:jc w:val="both"/>
        <w:rPr>
          <w:rFonts w:ascii="Arial" w:hAnsi="Arial" w:cs="Arial"/>
          <w:sz w:val="24"/>
          <w:szCs w:val="24"/>
          <w:lang w:eastAsia="en-US"/>
        </w:rPr>
      </w:pPr>
      <w:r w:rsidRPr="00747E88">
        <w:rPr>
          <w:rFonts w:ascii="Arial" w:hAnsi="Arial" w:cs="Arial"/>
          <w:sz w:val="24"/>
          <w:szCs w:val="24"/>
          <w:lang w:eastAsia="en-US"/>
        </w:rPr>
        <w:t xml:space="preserve">Lack of available resources </w:t>
      </w:r>
    </w:p>
    <w:p w14:paraId="76E499BE" w14:textId="77777777" w:rsidR="000176D0" w:rsidRPr="00747E88" w:rsidRDefault="000176D0" w:rsidP="000176D0">
      <w:pPr>
        <w:numPr>
          <w:ilvl w:val="1"/>
          <w:numId w:val="8"/>
        </w:numPr>
        <w:suppressAutoHyphens w:val="0"/>
        <w:ind w:left="1701" w:hanging="567"/>
        <w:contextualSpacing/>
        <w:jc w:val="both"/>
        <w:rPr>
          <w:rFonts w:ascii="Arial" w:hAnsi="Arial" w:cs="Arial"/>
          <w:sz w:val="24"/>
          <w:szCs w:val="24"/>
          <w:lang w:eastAsia="en-US"/>
        </w:rPr>
      </w:pPr>
      <w:r w:rsidRPr="00747E88">
        <w:rPr>
          <w:rFonts w:ascii="Arial" w:hAnsi="Arial" w:cs="Arial"/>
          <w:sz w:val="24"/>
          <w:szCs w:val="24"/>
          <w:lang w:eastAsia="en-US"/>
        </w:rPr>
        <w:t>The death of a person using the service</w:t>
      </w:r>
    </w:p>
    <w:p w14:paraId="3AEB07C8" w14:textId="66295978" w:rsidR="000176D0" w:rsidRPr="00747E88" w:rsidRDefault="000176D0" w:rsidP="000176D0">
      <w:pPr>
        <w:numPr>
          <w:ilvl w:val="1"/>
          <w:numId w:val="8"/>
        </w:numPr>
        <w:suppressAutoHyphens w:val="0"/>
        <w:ind w:left="1701" w:hanging="567"/>
        <w:contextualSpacing/>
        <w:jc w:val="both"/>
        <w:rPr>
          <w:rFonts w:ascii="Arial" w:hAnsi="Arial" w:cs="Arial"/>
          <w:sz w:val="24"/>
          <w:szCs w:val="24"/>
          <w:lang w:eastAsia="en-US"/>
        </w:rPr>
      </w:pPr>
      <w:r w:rsidRPr="00747E88">
        <w:rPr>
          <w:rFonts w:ascii="Arial" w:hAnsi="Arial" w:cs="Arial"/>
          <w:sz w:val="24"/>
          <w:szCs w:val="24"/>
          <w:lang w:eastAsia="en-US"/>
        </w:rPr>
        <w:t xml:space="preserve">The </w:t>
      </w:r>
      <w:r w:rsidR="00F0655D">
        <w:rPr>
          <w:rFonts w:ascii="Arial" w:hAnsi="Arial" w:cs="Arial"/>
          <w:sz w:val="24"/>
          <w:szCs w:val="24"/>
          <w:lang w:eastAsia="en-US"/>
        </w:rPr>
        <w:t>Participant</w:t>
      </w:r>
      <w:r w:rsidR="00862B8C" w:rsidRPr="00747E88">
        <w:rPr>
          <w:rFonts w:ascii="Arial" w:hAnsi="Arial" w:cs="Arial"/>
          <w:sz w:val="24"/>
          <w:szCs w:val="24"/>
          <w:lang w:eastAsia="en-US"/>
        </w:rPr>
        <w:t xml:space="preserve"> </w:t>
      </w:r>
      <w:r w:rsidRPr="00747E88">
        <w:rPr>
          <w:rFonts w:ascii="Arial" w:hAnsi="Arial" w:cs="Arial"/>
          <w:sz w:val="24"/>
          <w:szCs w:val="24"/>
          <w:lang w:eastAsia="en-US"/>
        </w:rPr>
        <w:t xml:space="preserve">is unwilling to meet the reasonable conditions required in their support plan and thus affecting the safe delivery of a service to the participant and the health and safety of the staff </w:t>
      </w:r>
    </w:p>
    <w:p w14:paraId="659663F0" w14:textId="35A83164" w:rsidR="000176D0" w:rsidRPr="00747E88" w:rsidRDefault="000176D0" w:rsidP="000176D0">
      <w:pPr>
        <w:numPr>
          <w:ilvl w:val="1"/>
          <w:numId w:val="8"/>
        </w:numPr>
        <w:suppressAutoHyphens w:val="0"/>
        <w:ind w:left="1701" w:hanging="567"/>
        <w:contextualSpacing/>
        <w:jc w:val="both"/>
        <w:rPr>
          <w:rFonts w:ascii="Arial" w:hAnsi="Arial" w:cs="Arial"/>
          <w:sz w:val="24"/>
          <w:szCs w:val="24"/>
          <w:lang w:eastAsia="en-US"/>
        </w:rPr>
      </w:pPr>
      <w:r w:rsidRPr="00747E88">
        <w:rPr>
          <w:rFonts w:ascii="Arial" w:hAnsi="Arial" w:cs="Arial"/>
          <w:sz w:val="24"/>
          <w:szCs w:val="24"/>
          <w:lang w:eastAsia="en-US"/>
        </w:rPr>
        <w:t xml:space="preserve">Changes in the </w:t>
      </w:r>
      <w:r w:rsidR="00F0655D">
        <w:rPr>
          <w:rFonts w:ascii="Arial" w:hAnsi="Arial" w:cs="Arial"/>
          <w:sz w:val="24"/>
          <w:szCs w:val="24"/>
          <w:lang w:eastAsia="en-US"/>
        </w:rPr>
        <w:t>Participant</w:t>
      </w:r>
      <w:r w:rsidR="00862B8C">
        <w:rPr>
          <w:rFonts w:ascii="Arial" w:hAnsi="Arial" w:cs="Arial"/>
          <w:sz w:val="24"/>
          <w:szCs w:val="24"/>
          <w:lang w:eastAsia="en-US"/>
        </w:rPr>
        <w:t>s</w:t>
      </w:r>
      <w:r w:rsidR="00862B8C" w:rsidRPr="00747E88">
        <w:rPr>
          <w:rFonts w:ascii="Arial" w:hAnsi="Arial" w:cs="Arial"/>
          <w:sz w:val="24"/>
          <w:szCs w:val="24"/>
          <w:lang w:eastAsia="en-US"/>
        </w:rPr>
        <w:t xml:space="preserve"> </w:t>
      </w:r>
      <w:r w:rsidRPr="00747E88">
        <w:rPr>
          <w:rFonts w:ascii="Arial" w:hAnsi="Arial" w:cs="Arial"/>
          <w:sz w:val="24"/>
          <w:szCs w:val="24"/>
          <w:lang w:eastAsia="en-US"/>
        </w:rPr>
        <w:t>condition results in the support they require exceeds the skills and expertise FLINTWOOD can deliver</w:t>
      </w:r>
    </w:p>
    <w:p w14:paraId="64534B2F" w14:textId="6FB59A60" w:rsidR="000176D0" w:rsidRPr="00747E88" w:rsidRDefault="000176D0" w:rsidP="000176D0">
      <w:pPr>
        <w:numPr>
          <w:ilvl w:val="1"/>
          <w:numId w:val="8"/>
        </w:numPr>
        <w:suppressAutoHyphens w:val="0"/>
        <w:ind w:left="1701" w:hanging="567"/>
        <w:contextualSpacing/>
        <w:jc w:val="both"/>
        <w:rPr>
          <w:rFonts w:ascii="Arial" w:hAnsi="Arial" w:cs="Arial"/>
          <w:sz w:val="24"/>
          <w:szCs w:val="24"/>
          <w:lang w:eastAsia="en-US"/>
        </w:rPr>
      </w:pPr>
      <w:r w:rsidRPr="00747E88">
        <w:rPr>
          <w:rFonts w:ascii="Arial" w:hAnsi="Arial" w:cs="Arial"/>
          <w:sz w:val="24"/>
          <w:szCs w:val="24"/>
          <w:lang w:eastAsia="en-US"/>
        </w:rPr>
        <w:t xml:space="preserve">The </w:t>
      </w:r>
      <w:r w:rsidR="00F0655D">
        <w:rPr>
          <w:rFonts w:ascii="Arial" w:hAnsi="Arial" w:cs="Arial"/>
          <w:sz w:val="24"/>
          <w:szCs w:val="24"/>
          <w:lang w:eastAsia="en-US"/>
        </w:rPr>
        <w:t>Participant</w:t>
      </w:r>
      <w:r w:rsidR="00862B8C" w:rsidRPr="00747E88">
        <w:rPr>
          <w:rFonts w:ascii="Arial" w:hAnsi="Arial" w:cs="Arial"/>
          <w:sz w:val="24"/>
          <w:szCs w:val="24"/>
          <w:lang w:eastAsia="en-US"/>
        </w:rPr>
        <w:t xml:space="preserve"> </w:t>
      </w:r>
      <w:r w:rsidRPr="00747E88">
        <w:rPr>
          <w:rFonts w:ascii="Arial" w:hAnsi="Arial" w:cs="Arial"/>
          <w:sz w:val="24"/>
          <w:szCs w:val="24"/>
          <w:lang w:eastAsia="en-US"/>
        </w:rPr>
        <w:t xml:space="preserve">and/or family member/ Carer engages in behaviour which is unacceptable to FLINTWOOD such as violence, abuse, aggression, theft or property </w:t>
      </w:r>
      <w:r w:rsidR="003B454B" w:rsidRPr="00747E88">
        <w:rPr>
          <w:rFonts w:ascii="Arial" w:hAnsi="Arial" w:cs="Arial"/>
          <w:sz w:val="24"/>
          <w:szCs w:val="24"/>
          <w:lang w:eastAsia="en-US"/>
        </w:rPr>
        <w:t>damage.</w:t>
      </w:r>
      <w:r w:rsidRPr="00747E88">
        <w:rPr>
          <w:rFonts w:ascii="Arial" w:hAnsi="Arial" w:cs="Arial"/>
          <w:sz w:val="24"/>
          <w:szCs w:val="24"/>
          <w:lang w:eastAsia="en-US"/>
        </w:rPr>
        <w:t xml:space="preserve"> </w:t>
      </w:r>
    </w:p>
    <w:p w14:paraId="6A783884" w14:textId="673A18C9" w:rsidR="000176D0" w:rsidRDefault="000176D0" w:rsidP="000176D0">
      <w:pPr>
        <w:numPr>
          <w:ilvl w:val="1"/>
          <w:numId w:val="8"/>
        </w:numPr>
        <w:suppressAutoHyphens w:val="0"/>
        <w:ind w:left="1701" w:hanging="567"/>
        <w:contextualSpacing/>
        <w:jc w:val="both"/>
        <w:rPr>
          <w:rFonts w:ascii="Arial" w:hAnsi="Arial" w:cs="Arial"/>
          <w:sz w:val="24"/>
          <w:szCs w:val="24"/>
          <w:lang w:eastAsia="en-US"/>
        </w:rPr>
      </w:pPr>
      <w:r w:rsidRPr="00747E88">
        <w:rPr>
          <w:rFonts w:ascii="Arial" w:hAnsi="Arial" w:cs="Arial"/>
          <w:sz w:val="24"/>
          <w:szCs w:val="24"/>
          <w:lang w:eastAsia="en-US"/>
        </w:rPr>
        <w:t xml:space="preserve">Continued non-payment of service delivery fees incurred during support and services provided by FLINTWOOD. </w:t>
      </w:r>
    </w:p>
    <w:p w14:paraId="3AD5CED5" w14:textId="60C9DE1E" w:rsidR="00862B8C" w:rsidRPr="00747E88" w:rsidRDefault="00862B8C" w:rsidP="000176D0">
      <w:pPr>
        <w:numPr>
          <w:ilvl w:val="1"/>
          <w:numId w:val="8"/>
        </w:numPr>
        <w:suppressAutoHyphens w:val="0"/>
        <w:ind w:left="1701" w:hanging="567"/>
        <w:contextualSpacing/>
        <w:jc w:val="both"/>
        <w:rPr>
          <w:rFonts w:ascii="Arial" w:hAnsi="Arial" w:cs="Arial"/>
          <w:sz w:val="24"/>
          <w:szCs w:val="24"/>
          <w:lang w:eastAsia="en-US"/>
        </w:rPr>
      </w:pPr>
      <w:r>
        <w:rPr>
          <w:rFonts w:ascii="Arial" w:hAnsi="Arial" w:cs="Arial"/>
          <w:sz w:val="24"/>
          <w:szCs w:val="24"/>
          <w:lang w:eastAsia="en-US"/>
        </w:rPr>
        <w:t xml:space="preserve">According to the </w:t>
      </w:r>
      <w:r w:rsidR="00F0655D">
        <w:rPr>
          <w:rFonts w:ascii="Arial" w:hAnsi="Arial" w:cs="Arial"/>
          <w:sz w:val="24"/>
          <w:szCs w:val="24"/>
          <w:lang w:eastAsia="en-US"/>
        </w:rPr>
        <w:t>Participant</w:t>
      </w:r>
      <w:r>
        <w:rPr>
          <w:rFonts w:ascii="Arial" w:hAnsi="Arial" w:cs="Arial"/>
          <w:sz w:val="24"/>
          <w:szCs w:val="24"/>
          <w:lang w:eastAsia="en-US"/>
        </w:rPr>
        <w:t xml:space="preserve">’s choice, with appropriate notice as agreed in the Service Agreement. </w:t>
      </w:r>
    </w:p>
    <w:p w14:paraId="08C930ED" w14:textId="63BCCC98" w:rsidR="001F5B34" w:rsidRPr="00747E88" w:rsidRDefault="001F5B34" w:rsidP="001F5B34">
      <w:pPr>
        <w:suppressAutoHyphens w:val="0"/>
        <w:contextualSpacing/>
        <w:jc w:val="both"/>
        <w:rPr>
          <w:rFonts w:ascii="Arial" w:hAnsi="Arial" w:cs="Arial"/>
          <w:sz w:val="24"/>
          <w:szCs w:val="24"/>
          <w:lang w:eastAsia="en-US"/>
        </w:rPr>
      </w:pPr>
    </w:p>
    <w:p w14:paraId="5D01CC31" w14:textId="77777777" w:rsidR="00EE6764" w:rsidRPr="00747E88" w:rsidRDefault="00EE6764" w:rsidP="001F5B34">
      <w:pPr>
        <w:suppressAutoHyphens w:val="0"/>
        <w:contextualSpacing/>
        <w:jc w:val="both"/>
        <w:rPr>
          <w:rFonts w:ascii="Arial" w:hAnsi="Arial" w:cs="Arial"/>
          <w:sz w:val="24"/>
          <w:szCs w:val="24"/>
          <w:lang w:eastAsia="en-US"/>
        </w:rPr>
      </w:pPr>
    </w:p>
    <w:p w14:paraId="62D87CD5" w14:textId="77777777" w:rsidR="001F5B34" w:rsidRPr="00747E88" w:rsidRDefault="001F5B34" w:rsidP="001F5B34">
      <w:pPr>
        <w:suppressAutoHyphens w:val="0"/>
        <w:contextualSpacing/>
        <w:jc w:val="both"/>
        <w:rPr>
          <w:rFonts w:ascii="Arial" w:hAnsi="Arial" w:cs="Arial"/>
          <w:sz w:val="24"/>
          <w:szCs w:val="24"/>
          <w:lang w:eastAsia="en-US"/>
        </w:rPr>
      </w:pPr>
    </w:p>
    <w:p w14:paraId="211D161E" w14:textId="77777777" w:rsidR="000176D0" w:rsidRPr="00747E88" w:rsidRDefault="000176D0" w:rsidP="000176D0">
      <w:pPr>
        <w:suppressAutoHyphens w:val="0"/>
        <w:ind w:left="1134" w:hanging="567"/>
        <w:jc w:val="both"/>
        <w:rPr>
          <w:rFonts w:ascii="Arial" w:hAnsi="Arial" w:cs="Arial"/>
          <w:sz w:val="24"/>
          <w:szCs w:val="24"/>
          <w:lang w:eastAsia="en-US"/>
        </w:rPr>
      </w:pPr>
    </w:p>
    <w:p w14:paraId="73E64188" w14:textId="77777777" w:rsidR="000176D0" w:rsidRPr="00747E88" w:rsidRDefault="000176D0" w:rsidP="00BC5C36">
      <w:pPr>
        <w:suppressAutoHyphens w:val="0"/>
        <w:ind w:left="1134" w:hanging="1134"/>
        <w:jc w:val="both"/>
        <w:rPr>
          <w:rFonts w:ascii="Arial" w:hAnsi="Arial" w:cs="Arial"/>
          <w:b/>
          <w:sz w:val="24"/>
          <w:szCs w:val="24"/>
          <w:u w:val="single"/>
          <w:lang w:eastAsia="en-US"/>
        </w:rPr>
      </w:pPr>
      <w:r w:rsidRPr="00747E88">
        <w:rPr>
          <w:rFonts w:ascii="Arial" w:hAnsi="Arial" w:cs="Arial"/>
          <w:b/>
          <w:sz w:val="24"/>
          <w:szCs w:val="24"/>
          <w:u w:val="single"/>
          <w:lang w:eastAsia="en-US"/>
        </w:rPr>
        <w:t xml:space="preserve">Exit Procedures </w:t>
      </w:r>
    </w:p>
    <w:p w14:paraId="636CE6EE" w14:textId="77777777" w:rsidR="000176D0" w:rsidRPr="00747E88" w:rsidRDefault="000176D0" w:rsidP="000176D0">
      <w:pPr>
        <w:suppressAutoHyphens w:val="0"/>
        <w:ind w:left="1134" w:hanging="567"/>
        <w:jc w:val="both"/>
        <w:rPr>
          <w:rFonts w:ascii="Arial" w:hAnsi="Arial" w:cs="Arial"/>
          <w:sz w:val="24"/>
          <w:szCs w:val="24"/>
          <w:lang w:eastAsia="en-US"/>
        </w:rPr>
      </w:pPr>
    </w:p>
    <w:p w14:paraId="63E42149" w14:textId="247DEDDB" w:rsidR="000176D0" w:rsidRPr="00747E88" w:rsidRDefault="000176D0" w:rsidP="00BC5C36">
      <w:pPr>
        <w:suppressAutoHyphens w:val="0"/>
        <w:jc w:val="both"/>
        <w:rPr>
          <w:rFonts w:ascii="Arial" w:hAnsi="Arial" w:cs="Arial"/>
          <w:sz w:val="24"/>
          <w:szCs w:val="24"/>
          <w:lang w:eastAsia="en-US"/>
        </w:rPr>
      </w:pPr>
      <w:r w:rsidRPr="00747E88">
        <w:rPr>
          <w:rFonts w:ascii="Arial" w:hAnsi="Arial" w:cs="Arial"/>
          <w:sz w:val="24"/>
          <w:szCs w:val="24"/>
          <w:lang w:eastAsia="en-US"/>
        </w:rPr>
        <w:t xml:space="preserve">5.35 FLINTWOOD acknowledges that exiting a service provider can be a daunting, </w:t>
      </w:r>
      <w:r w:rsidR="008B6138" w:rsidRPr="00747E88">
        <w:rPr>
          <w:rFonts w:ascii="Arial" w:hAnsi="Arial" w:cs="Arial"/>
          <w:sz w:val="24"/>
          <w:szCs w:val="24"/>
          <w:lang w:eastAsia="en-US"/>
        </w:rPr>
        <w:t>stressful,</w:t>
      </w:r>
      <w:r w:rsidRPr="00747E88">
        <w:rPr>
          <w:rFonts w:ascii="Arial" w:hAnsi="Arial" w:cs="Arial"/>
          <w:sz w:val="24"/>
          <w:szCs w:val="24"/>
          <w:lang w:eastAsia="en-US"/>
        </w:rPr>
        <w:t xml:space="preserve"> and anxious process for people using the service as we</w:t>
      </w:r>
      <w:r w:rsidR="00EE6764" w:rsidRPr="00747E88">
        <w:rPr>
          <w:rFonts w:ascii="Arial" w:hAnsi="Arial" w:cs="Arial"/>
          <w:sz w:val="24"/>
          <w:szCs w:val="24"/>
          <w:lang w:eastAsia="en-US"/>
        </w:rPr>
        <w:t>ll as their family members and C</w:t>
      </w:r>
      <w:r w:rsidRPr="00747E88">
        <w:rPr>
          <w:rFonts w:ascii="Arial" w:hAnsi="Arial" w:cs="Arial"/>
          <w:sz w:val="24"/>
          <w:szCs w:val="24"/>
          <w:lang w:eastAsia="en-US"/>
        </w:rPr>
        <w:t xml:space="preserve">arers. </w:t>
      </w:r>
    </w:p>
    <w:p w14:paraId="41DDCBC8" w14:textId="77777777" w:rsidR="000176D0" w:rsidRPr="00747E88" w:rsidRDefault="000176D0" w:rsidP="000176D0">
      <w:pPr>
        <w:suppressAutoHyphens w:val="0"/>
        <w:ind w:left="1134" w:hanging="567"/>
        <w:jc w:val="both"/>
        <w:rPr>
          <w:rFonts w:ascii="Arial" w:hAnsi="Arial" w:cs="Arial"/>
          <w:sz w:val="24"/>
          <w:szCs w:val="24"/>
          <w:lang w:eastAsia="en-US"/>
        </w:rPr>
      </w:pPr>
    </w:p>
    <w:p w14:paraId="35D8E337" w14:textId="13E75575" w:rsidR="003B454B" w:rsidRPr="00747E88" w:rsidRDefault="000176D0" w:rsidP="00BC5C36">
      <w:pPr>
        <w:suppressAutoHyphens w:val="0"/>
        <w:jc w:val="both"/>
        <w:rPr>
          <w:rFonts w:ascii="Arial" w:hAnsi="Arial" w:cs="Arial"/>
          <w:sz w:val="24"/>
          <w:szCs w:val="24"/>
          <w:lang w:eastAsia="en-US"/>
        </w:rPr>
      </w:pPr>
      <w:r w:rsidRPr="00747E88">
        <w:rPr>
          <w:rFonts w:ascii="Arial" w:hAnsi="Arial" w:cs="Arial"/>
          <w:sz w:val="24"/>
          <w:szCs w:val="24"/>
          <w:lang w:eastAsia="en-US"/>
        </w:rPr>
        <w:t xml:space="preserve">5.36 FLINTWOOD ensures that an exit occurs in a professional, </w:t>
      </w:r>
      <w:r w:rsidR="003B454B" w:rsidRPr="00747E88">
        <w:rPr>
          <w:rFonts w:ascii="Arial" w:hAnsi="Arial" w:cs="Arial"/>
          <w:sz w:val="24"/>
          <w:szCs w:val="24"/>
          <w:lang w:eastAsia="en-US"/>
        </w:rPr>
        <w:t>planned,</w:t>
      </w:r>
      <w:r w:rsidRPr="00747E88">
        <w:rPr>
          <w:rFonts w:ascii="Arial" w:hAnsi="Arial" w:cs="Arial"/>
          <w:sz w:val="24"/>
          <w:szCs w:val="24"/>
          <w:lang w:eastAsia="en-US"/>
        </w:rPr>
        <w:t xml:space="preserve"> and collaborative manner. Exit planning is an integral part of the exit process and is conducted in close consultation with the Participant, and where appropriate the family, Carer and any other i</w:t>
      </w:r>
      <w:r w:rsidR="001F5B34" w:rsidRPr="00747E88">
        <w:rPr>
          <w:rFonts w:ascii="Arial" w:hAnsi="Arial" w:cs="Arial"/>
          <w:sz w:val="24"/>
          <w:szCs w:val="24"/>
          <w:lang w:eastAsia="en-US"/>
        </w:rPr>
        <w:t xml:space="preserve">mportant stakeholders from the </w:t>
      </w:r>
      <w:r w:rsidR="00F0655D">
        <w:rPr>
          <w:rFonts w:ascii="Arial" w:hAnsi="Arial" w:cs="Arial"/>
          <w:sz w:val="24"/>
          <w:szCs w:val="24"/>
          <w:lang w:eastAsia="en-US"/>
        </w:rPr>
        <w:t>Participant</w:t>
      </w:r>
      <w:r w:rsidR="00862B8C">
        <w:rPr>
          <w:rFonts w:ascii="Arial" w:hAnsi="Arial" w:cs="Arial"/>
          <w:sz w:val="24"/>
          <w:szCs w:val="24"/>
          <w:lang w:eastAsia="en-US"/>
        </w:rPr>
        <w:t>’s</w:t>
      </w:r>
      <w:r w:rsidR="00862B8C" w:rsidRPr="00747E88">
        <w:rPr>
          <w:rFonts w:ascii="Arial" w:hAnsi="Arial" w:cs="Arial"/>
          <w:sz w:val="24"/>
          <w:szCs w:val="24"/>
          <w:lang w:eastAsia="en-US"/>
        </w:rPr>
        <w:t xml:space="preserve"> </w:t>
      </w:r>
      <w:r w:rsidRPr="00747E88">
        <w:rPr>
          <w:rFonts w:ascii="Arial" w:hAnsi="Arial" w:cs="Arial"/>
          <w:sz w:val="24"/>
          <w:szCs w:val="24"/>
          <w:lang w:eastAsia="en-US"/>
        </w:rPr>
        <w:t>support network. As appropriate to their circumstances, the participant is given information about, referral processes or supported introduction to other service providers, community agencies organisations, which can offer supports and services they require after they have exited FLINTWOOD.</w:t>
      </w:r>
    </w:p>
    <w:p w14:paraId="74DF7E76" w14:textId="18A3C5C6" w:rsidR="000176D0" w:rsidRPr="00747E88" w:rsidRDefault="000176D0" w:rsidP="00BC5C36">
      <w:pPr>
        <w:suppressAutoHyphens w:val="0"/>
        <w:jc w:val="both"/>
        <w:rPr>
          <w:rFonts w:ascii="Arial" w:hAnsi="Arial" w:cs="Arial"/>
          <w:sz w:val="24"/>
          <w:szCs w:val="24"/>
          <w:lang w:eastAsia="en-US"/>
        </w:rPr>
      </w:pPr>
      <w:r w:rsidRPr="00747E88">
        <w:rPr>
          <w:rFonts w:ascii="Arial" w:hAnsi="Arial" w:cs="Arial"/>
          <w:sz w:val="24"/>
          <w:szCs w:val="24"/>
          <w:lang w:eastAsia="en-US"/>
        </w:rPr>
        <w:t xml:space="preserve"> </w:t>
      </w:r>
    </w:p>
    <w:p w14:paraId="3D0367A8" w14:textId="77777777" w:rsidR="000176D0" w:rsidRPr="00747E88" w:rsidRDefault="000176D0" w:rsidP="000176D0">
      <w:pPr>
        <w:suppressAutoHyphens w:val="0"/>
        <w:ind w:left="1134" w:hanging="567"/>
        <w:jc w:val="both"/>
        <w:rPr>
          <w:rFonts w:ascii="Arial" w:hAnsi="Arial" w:cs="Arial"/>
          <w:sz w:val="24"/>
          <w:szCs w:val="24"/>
          <w:lang w:eastAsia="en-US"/>
        </w:rPr>
      </w:pPr>
    </w:p>
    <w:p w14:paraId="46AC7C5C" w14:textId="288C327E" w:rsidR="000176D0" w:rsidRPr="00747E88" w:rsidRDefault="000176D0" w:rsidP="00BC5C36">
      <w:pPr>
        <w:suppressAutoHyphens w:val="0"/>
        <w:jc w:val="both"/>
        <w:rPr>
          <w:rFonts w:ascii="Arial" w:hAnsi="Arial" w:cs="Arial"/>
          <w:sz w:val="24"/>
          <w:szCs w:val="24"/>
          <w:lang w:eastAsia="en-US"/>
        </w:rPr>
      </w:pPr>
      <w:r w:rsidRPr="00747E88">
        <w:rPr>
          <w:rFonts w:ascii="Arial" w:hAnsi="Arial" w:cs="Arial"/>
          <w:sz w:val="24"/>
          <w:szCs w:val="24"/>
          <w:lang w:eastAsia="en-US"/>
        </w:rPr>
        <w:t xml:space="preserve">5.37 FLINTWOOD actively encourages and supports a person to exit its service if a least restrictive alternative or one that is likely to enable positive outcomes and inclusive opportunities is identified and preferred by the Participant. </w:t>
      </w:r>
    </w:p>
    <w:p w14:paraId="2579CD90" w14:textId="4CCFD338" w:rsidR="00BC5C36" w:rsidRPr="00747E88" w:rsidRDefault="00BC5C36" w:rsidP="00BC5C36">
      <w:pPr>
        <w:suppressAutoHyphens w:val="0"/>
        <w:jc w:val="both"/>
        <w:rPr>
          <w:rFonts w:ascii="Arial" w:hAnsi="Arial" w:cs="Arial"/>
          <w:sz w:val="24"/>
          <w:szCs w:val="24"/>
          <w:lang w:eastAsia="en-US"/>
        </w:rPr>
      </w:pPr>
    </w:p>
    <w:p w14:paraId="422E80A8" w14:textId="77777777" w:rsidR="000176D0" w:rsidRPr="00747E88" w:rsidRDefault="000176D0" w:rsidP="00BC5C36">
      <w:pPr>
        <w:suppressAutoHyphens w:val="0"/>
        <w:ind w:left="1134" w:hanging="1134"/>
        <w:jc w:val="both"/>
        <w:rPr>
          <w:rFonts w:ascii="Arial" w:hAnsi="Arial" w:cs="Arial"/>
          <w:sz w:val="24"/>
          <w:szCs w:val="24"/>
          <w:lang w:eastAsia="en-US"/>
        </w:rPr>
      </w:pPr>
      <w:r w:rsidRPr="00747E88">
        <w:rPr>
          <w:rFonts w:ascii="Arial" w:hAnsi="Arial" w:cs="Arial"/>
          <w:sz w:val="24"/>
          <w:szCs w:val="24"/>
          <w:lang w:eastAsia="en-US"/>
        </w:rPr>
        <w:t>5.38 Prior to exiting FLINTWOOD Participants are provided guidance and support to:</w:t>
      </w:r>
    </w:p>
    <w:p w14:paraId="0D0A8959" w14:textId="5D7A8C05" w:rsidR="000176D0" w:rsidRPr="00747E88" w:rsidRDefault="001F5B34" w:rsidP="00BC5C36">
      <w:pPr>
        <w:suppressAutoHyphens w:val="0"/>
        <w:ind w:left="1843" w:hanging="709"/>
        <w:jc w:val="both"/>
        <w:rPr>
          <w:rFonts w:ascii="Arial" w:hAnsi="Arial" w:cs="Arial"/>
          <w:sz w:val="24"/>
          <w:szCs w:val="24"/>
          <w:lang w:eastAsia="en-US"/>
        </w:rPr>
      </w:pPr>
      <w:r w:rsidRPr="00747E88">
        <w:rPr>
          <w:rFonts w:ascii="Arial" w:hAnsi="Arial" w:cs="Arial"/>
          <w:sz w:val="24"/>
          <w:szCs w:val="24"/>
          <w:lang w:eastAsia="en-US"/>
        </w:rPr>
        <w:t>Investigate</w:t>
      </w:r>
      <w:r w:rsidR="000176D0" w:rsidRPr="00747E88">
        <w:rPr>
          <w:rFonts w:ascii="Arial" w:hAnsi="Arial" w:cs="Arial"/>
          <w:sz w:val="24"/>
          <w:szCs w:val="24"/>
          <w:lang w:eastAsia="en-US"/>
        </w:rPr>
        <w:t xml:space="preserve"> other options or models of support from FLINTWOOD</w:t>
      </w:r>
    </w:p>
    <w:p w14:paraId="3CFCD504" w14:textId="4AD2CC7D" w:rsidR="008B6138" w:rsidRPr="00747E88" w:rsidRDefault="001F5B34" w:rsidP="008B6138">
      <w:pPr>
        <w:suppressAutoHyphens w:val="0"/>
        <w:ind w:left="1701" w:hanging="567"/>
        <w:jc w:val="both"/>
        <w:rPr>
          <w:rFonts w:ascii="Arial" w:hAnsi="Arial" w:cs="Arial"/>
          <w:sz w:val="24"/>
          <w:szCs w:val="24"/>
          <w:lang w:eastAsia="en-US"/>
        </w:rPr>
      </w:pPr>
      <w:r w:rsidRPr="00747E88">
        <w:rPr>
          <w:rFonts w:ascii="Arial" w:hAnsi="Arial" w:cs="Arial"/>
          <w:sz w:val="24"/>
          <w:szCs w:val="24"/>
          <w:lang w:eastAsia="en-US"/>
        </w:rPr>
        <w:t>Explore</w:t>
      </w:r>
      <w:r w:rsidR="000176D0" w:rsidRPr="00747E88">
        <w:rPr>
          <w:rFonts w:ascii="Arial" w:hAnsi="Arial" w:cs="Arial"/>
          <w:sz w:val="24"/>
          <w:szCs w:val="24"/>
          <w:lang w:eastAsia="en-US"/>
        </w:rPr>
        <w:t xml:space="preserve"> the consequences of their decision to exit the service</w:t>
      </w:r>
    </w:p>
    <w:p w14:paraId="3DB33262" w14:textId="3C60D82D" w:rsidR="008B6138" w:rsidRPr="00747E88" w:rsidRDefault="001F5B34" w:rsidP="008B6138">
      <w:pPr>
        <w:suppressAutoHyphens w:val="0"/>
        <w:ind w:left="1701" w:hanging="567"/>
        <w:jc w:val="both"/>
        <w:rPr>
          <w:rFonts w:ascii="Arial" w:hAnsi="Arial" w:cs="Arial"/>
          <w:sz w:val="24"/>
          <w:szCs w:val="24"/>
          <w:lang w:eastAsia="en-US"/>
        </w:rPr>
      </w:pPr>
      <w:r w:rsidRPr="00747E88">
        <w:rPr>
          <w:rFonts w:ascii="Arial" w:hAnsi="Arial" w:cs="Arial"/>
          <w:sz w:val="24"/>
          <w:szCs w:val="24"/>
          <w:lang w:eastAsia="en-US"/>
        </w:rPr>
        <w:t>Consider</w:t>
      </w:r>
      <w:r w:rsidR="000176D0" w:rsidRPr="00747E88">
        <w:rPr>
          <w:rFonts w:ascii="Arial" w:hAnsi="Arial" w:cs="Arial"/>
          <w:sz w:val="24"/>
          <w:szCs w:val="24"/>
          <w:lang w:eastAsia="en-US"/>
        </w:rPr>
        <w:t xml:space="preserve"> re-entry to the service in the future should their needs or</w:t>
      </w:r>
    </w:p>
    <w:p w14:paraId="364E5D22" w14:textId="77777777" w:rsidR="008B6138" w:rsidRPr="00747E88" w:rsidRDefault="000176D0" w:rsidP="008B6138">
      <w:pPr>
        <w:suppressAutoHyphens w:val="0"/>
        <w:ind w:left="1701" w:hanging="567"/>
        <w:jc w:val="both"/>
        <w:rPr>
          <w:rFonts w:ascii="Arial" w:hAnsi="Arial" w:cs="Arial"/>
          <w:sz w:val="24"/>
          <w:szCs w:val="24"/>
          <w:lang w:eastAsia="en-US"/>
        </w:rPr>
      </w:pPr>
      <w:r w:rsidRPr="00747E88">
        <w:rPr>
          <w:rFonts w:ascii="Arial" w:hAnsi="Arial" w:cs="Arial"/>
          <w:sz w:val="24"/>
          <w:szCs w:val="24"/>
          <w:lang w:eastAsia="en-US"/>
        </w:rPr>
        <w:t>circumstances change</w:t>
      </w:r>
    </w:p>
    <w:p w14:paraId="7F4FEE9D" w14:textId="38820242" w:rsidR="008B6138" w:rsidRPr="00747E88" w:rsidRDefault="000176D0" w:rsidP="008B6138">
      <w:pPr>
        <w:suppressAutoHyphens w:val="0"/>
        <w:ind w:left="1701" w:hanging="567"/>
        <w:jc w:val="both"/>
        <w:rPr>
          <w:rFonts w:ascii="Arial" w:hAnsi="Arial" w:cs="Arial"/>
          <w:sz w:val="24"/>
          <w:szCs w:val="24"/>
          <w:lang w:eastAsia="en-US"/>
        </w:rPr>
      </w:pPr>
      <w:r w:rsidRPr="00747E88">
        <w:rPr>
          <w:rFonts w:ascii="Arial" w:hAnsi="Arial" w:cs="Arial"/>
          <w:sz w:val="24"/>
          <w:szCs w:val="24"/>
          <w:lang w:eastAsia="en-US"/>
        </w:rPr>
        <w:t>the person, subject to consent, their family or Carer/s and othe</w:t>
      </w:r>
      <w:r w:rsidR="008B6138" w:rsidRPr="00747E88">
        <w:rPr>
          <w:rFonts w:ascii="Arial" w:hAnsi="Arial" w:cs="Arial"/>
          <w:sz w:val="24"/>
          <w:szCs w:val="24"/>
          <w:lang w:eastAsia="en-US"/>
        </w:rPr>
        <w:t>r</w:t>
      </w:r>
    </w:p>
    <w:p w14:paraId="5B636CA5" w14:textId="51DF51BF" w:rsidR="000176D0" w:rsidRPr="00747E88" w:rsidRDefault="000176D0" w:rsidP="008B6138">
      <w:pPr>
        <w:suppressAutoHyphens w:val="0"/>
        <w:ind w:left="1701" w:hanging="567"/>
        <w:jc w:val="both"/>
        <w:rPr>
          <w:rFonts w:ascii="Arial" w:hAnsi="Arial" w:cs="Arial"/>
          <w:sz w:val="24"/>
          <w:szCs w:val="24"/>
          <w:lang w:eastAsia="en-US"/>
        </w:rPr>
      </w:pPr>
      <w:r w:rsidRPr="00747E88">
        <w:rPr>
          <w:rFonts w:ascii="Arial" w:hAnsi="Arial" w:cs="Arial"/>
          <w:sz w:val="24"/>
          <w:szCs w:val="24"/>
          <w:lang w:eastAsia="en-US"/>
        </w:rPr>
        <w:t xml:space="preserve">stakeholders are involved in developing the exit process. </w:t>
      </w:r>
    </w:p>
    <w:p w14:paraId="104BE6F0" w14:textId="77777777" w:rsidR="000176D0" w:rsidRPr="00747E88" w:rsidRDefault="000176D0" w:rsidP="000176D0">
      <w:pPr>
        <w:suppressAutoHyphens w:val="0"/>
        <w:ind w:left="1134" w:hanging="567"/>
        <w:jc w:val="both"/>
        <w:rPr>
          <w:rFonts w:ascii="Arial" w:hAnsi="Arial" w:cs="Arial"/>
          <w:sz w:val="24"/>
          <w:szCs w:val="24"/>
          <w:lang w:eastAsia="en-US"/>
        </w:rPr>
      </w:pPr>
    </w:p>
    <w:p w14:paraId="4AE7355E" w14:textId="77777777" w:rsidR="000176D0" w:rsidRPr="00747E88" w:rsidRDefault="000176D0" w:rsidP="00BC5C36">
      <w:pPr>
        <w:suppressAutoHyphens w:val="0"/>
        <w:jc w:val="both"/>
        <w:rPr>
          <w:rFonts w:ascii="Arial" w:hAnsi="Arial" w:cs="Arial"/>
          <w:sz w:val="24"/>
          <w:szCs w:val="24"/>
          <w:lang w:eastAsia="en-US"/>
        </w:rPr>
      </w:pPr>
      <w:r w:rsidRPr="00747E88">
        <w:rPr>
          <w:rFonts w:ascii="Arial" w:hAnsi="Arial" w:cs="Arial"/>
          <w:sz w:val="24"/>
          <w:szCs w:val="24"/>
          <w:lang w:eastAsia="en-US"/>
        </w:rPr>
        <w:t xml:space="preserve">5.39 As per FLINTWOOD’s Service Agreement all Participants are required to provide four (4) weeks’ notice of intention to exit, in writing to the Service Manager. </w:t>
      </w:r>
    </w:p>
    <w:p w14:paraId="22F7291F" w14:textId="77777777" w:rsidR="000176D0" w:rsidRPr="00747E88" w:rsidRDefault="000176D0" w:rsidP="000176D0">
      <w:pPr>
        <w:suppressAutoHyphens w:val="0"/>
        <w:ind w:left="1134" w:hanging="567"/>
        <w:jc w:val="both"/>
        <w:rPr>
          <w:rFonts w:ascii="Arial" w:hAnsi="Arial" w:cs="Arial"/>
          <w:sz w:val="24"/>
          <w:szCs w:val="24"/>
          <w:lang w:eastAsia="en-US"/>
        </w:rPr>
      </w:pPr>
    </w:p>
    <w:p w14:paraId="7EF15928" w14:textId="2CC61BC8" w:rsidR="000176D0" w:rsidRPr="00747E88" w:rsidRDefault="000176D0" w:rsidP="00BC5C36">
      <w:pPr>
        <w:suppressAutoHyphens w:val="0"/>
        <w:jc w:val="both"/>
        <w:rPr>
          <w:rFonts w:ascii="Arial" w:hAnsi="Arial" w:cs="Arial"/>
          <w:sz w:val="24"/>
          <w:szCs w:val="24"/>
          <w:lang w:eastAsia="en-US"/>
        </w:rPr>
      </w:pPr>
      <w:r w:rsidRPr="00747E88">
        <w:rPr>
          <w:rFonts w:ascii="Arial" w:hAnsi="Arial" w:cs="Arial"/>
          <w:sz w:val="24"/>
          <w:szCs w:val="24"/>
          <w:lang w:eastAsia="en-US"/>
        </w:rPr>
        <w:t xml:space="preserve">5.40 The Participant reserves the right to re-access service, within a period of 3 months after formally exiting the service, without having to follow formal access processes, provided the necessary service resources are available. Following expiration of the </w:t>
      </w:r>
      <w:r w:rsidR="008B6138" w:rsidRPr="00747E88">
        <w:rPr>
          <w:rFonts w:ascii="Arial" w:hAnsi="Arial" w:cs="Arial"/>
          <w:sz w:val="24"/>
          <w:szCs w:val="24"/>
          <w:lang w:eastAsia="en-US"/>
        </w:rPr>
        <w:t>three-month</w:t>
      </w:r>
      <w:r w:rsidRPr="00747E88">
        <w:rPr>
          <w:rFonts w:ascii="Arial" w:hAnsi="Arial" w:cs="Arial"/>
          <w:sz w:val="24"/>
          <w:szCs w:val="24"/>
          <w:lang w:eastAsia="en-US"/>
        </w:rPr>
        <w:t xml:space="preserve"> cooling off period the </w:t>
      </w:r>
      <w:r w:rsidR="008B6138" w:rsidRPr="00747E88">
        <w:rPr>
          <w:rFonts w:ascii="Arial" w:hAnsi="Arial" w:cs="Arial"/>
          <w:sz w:val="24"/>
          <w:szCs w:val="24"/>
          <w:lang w:eastAsia="en-US"/>
        </w:rPr>
        <w:t>Participant</w:t>
      </w:r>
      <w:r w:rsidR="00862B8C">
        <w:rPr>
          <w:rFonts w:ascii="Arial" w:hAnsi="Arial" w:cs="Arial"/>
          <w:sz w:val="24"/>
          <w:szCs w:val="24"/>
          <w:lang w:eastAsia="en-US"/>
        </w:rPr>
        <w:t>’</w:t>
      </w:r>
      <w:r w:rsidR="008B6138" w:rsidRPr="00747E88">
        <w:rPr>
          <w:rFonts w:ascii="Arial" w:hAnsi="Arial" w:cs="Arial"/>
          <w:sz w:val="24"/>
          <w:szCs w:val="24"/>
          <w:lang w:eastAsia="en-US"/>
        </w:rPr>
        <w:t xml:space="preserve">s </w:t>
      </w:r>
      <w:r w:rsidRPr="00747E88">
        <w:rPr>
          <w:rFonts w:ascii="Arial" w:hAnsi="Arial" w:cs="Arial"/>
          <w:sz w:val="24"/>
          <w:szCs w:val="24"/>
          <w:lang w:eastAsia="en-US"/>
        </w:rPr>
        <w:t xml:space="preserve">place within the service is formally terminated and a new referral/ intake assessment </w:t>
      </w:r>
      <w:r w:rsidR="008B6138" w:rsidRPr="00747E88">
        <w:rPr>
          <w:rFonts w:ascii="Arial" w:hAnsi="Arial" w:cs="Arial"/>
          <w:sz w:val="24"/>
          <w:szCs w:val="24"/>
          <w:lang w:eastAsia="en-US"/>
        </w:rPr>
        <w:t xml:space="preserve">will </w:t>
      </w:r>
      <w:r w:rsidRPr="00747E88">
        <w:rPr>
          <w:rFonts w:ascii="Arial" w:hAnsi="Arial" w:cs="Arial"/>
          <w:sz w:val="24"/>
          <w:szCs w:val="24"/>
          <w:lang w:eastAsia="en-US"/>
        </w:rPr>
        <w:t xml:space="preserve">be </w:t>
      </w:r>
      <w:r w:rsidR="00862B8C">
        <w:rPr>
          <w:rFonts w:ascii="Arial" w:hAnsi="Arial" w:cs="Arial"/>
          <w:sz w:val="24"/>
          <w:szCs w:val="24"/>
          <w:lang w:eastAsia="en-US"/>
        </w:rPr>
        <w:t>required</w:t>
      </w:r>
      <w:r w:rsidR="00862B8C" w:rsidRPr="00747E88">
        <w:rPr>
          <w:rFonts w:ascii="Arial" w:hAnsi="Arial" w:cs="Arial"/>
          <w:sz w:val="24"/>
          <w:szCs w:val="24"/>
          <w:lang w:eastAsia="en-US"/>
        </w:rPr>
        <w:t xml:space="preserve"> </w:t>
      </w:r>
      <w:r w:rsidRPr="00747E88">
        <w:rPr>
          <w:rFonts w:ascii="Arial" w:hAnsi="Arial" w:cs="Arial"/>
          <w:sz w:val="24"/>
          <w:szCs w:val="24"/>
          <w:lang w:eastAsia="en-US"/>
        </w:rPr>
        <w:t xml:space="preserve">if the </w:t>
      </w:r>
      <w:r w:rsidR="008B6138" w:rsidRPr="00747E88">
        <w:rPr>
          <w:rFonts w:ascii="Arial" w:hAnsi="Arial" w:cs="Arial"/>
          <w:sz w:val="24"/>
          <w:szCs w:val="24"/>
          <w:lang w:eastAsia="en-US"/>
        </w:rPr>
        <w:t xml:space="preserve">Participant </w:t>
      </w:r>
      <w:r w:rsidRPr="00747E88">
        <w:rPr>
          <w:rFonts w:ascii="Arial" w:hAnsi="Arial" w:cs="Arial"/>
          <w:sz w:val="24"/>
          <w:szCs w:val="24"/>
          <w:lang w:eastAsia="en-US"/>
        </w:rPr>
        <w:t xml:space="preserve">requests </w:t>
      </w:r>
      <w:r w:rsidR="008B6138" w:rsidRPr="00747E88">
        <w:rPr>
          <w:rFonts w:ascii="Arial" w:hAnsi="Arial" w:cs="Arial"/>
          <w:sz w:val="24"/>
          <w:szCs w:val="24"/>
          <w:lang w:eastAsia="en-US"/>
        </w:rPr>
        <w:t xml:space="preserve">further </w:t>
      </w:r>
      <w:r w:rsidRPr="00747E88">
        <w:rPr>
          <w:rFonts w:ascii="Arial" w:hAnsi="Arial" w:cs="Arial"/>
          <w:sz w:val="24"/>
          <w:szCs w:val="24"/>
          <w:lang w:eastAsia="en-US"/>
        </w:rPr>
        <w:t>service</w:t>
      </w:r>
      <w:r w:rsidR="008B6138" w:rsidRPr="00747E88">
        <w:rPr>
          <w:rFonts w:ascii="Arial" w:hAnsi="Arial" w:cs="Arial"/>
          <w:sz w:val="24"/>
          <w:szCs w:val="24"/>
          <w:lang w:eastAsia="en-US"/>
        </w:rPr>
        <w:t>s</w:t>
      </w:r>
      <w:r w:rsidRPr="00747E88">
        <w:rPr>
          <w:rFonts w:ascii="Arial" w:hAnsi="Arial" w:cs="Arial"/>
          <w:sz w:val="24"/>
          <w:szCs w:val="24"/>
          <w:lang w:eastAsia="en-US"/>
        </w:rPr>
        <w:t xml:space="preserve"> at some point in the future. </w:t>
      </w:r>
    </w:p>
    <w:p w14:paraId="0BF65E01" w14:textId="77777777" w:rsidR="000176D0" w:rsidRPr="00747E88" w:rsidRDefault="000176D0" w:rsidP="000176D0">
      <w:pPr>
        <w:suppressAutoHyphens w:val="0"/>
        <w:ind w:left="1134" w:hanging="567"/>
        <w:jc w:val="both"/>
        <w:rPr>
          <w:rFonts w:ascii="Arial" w:hAnsi="Arial" w:cs="Arial"/>
          <w:sz w:val="24"/>
          <w:szCs w:val="24"/>
          <w:lang w:eastAsia="en-US"/>
        </w:rPr>
      </w:pPr>
    </w:p>
    <w:p w14:paraId="0580F341" w14:textId="47249CED" w:rsidR="000176D0" w:rsidRPr="00747E88" w:rsidRDefault="000176D0" w:rsidP="00BC5C36">
      <w:pPr>
        <w:suppressAutoHyphens w:val="0"/>
        <w:jc w:val="both"/>
        <w:rPr>
          <w:rFonts w:ascii="Arial" w:hAnsi="Arial" w:cs="Arial"/>
          <w:sz w:val="24"/>
          <w:szCs w:val="24"/>
          <w:lang w:eastAsia="en-US"/>
        </w:rPr>
      </w:pPr>
      <w:r w:rsidRPr="00747E88">
        <w:rPr>
          <w:rFonts w:ascii="Arial" w:hAnsi="Arial" w:cs="Arial"/>
          <w:sz w:val="24"/>
          <w:szCs w:val="24"/>
          <w:lang w:eastAsia="en-US"/>
        </w:rPr>
        <w:t>5.41 Where the Participant consent to exit is not given as part of the entry process</w:t>
      </w:r>
      <w:r w:rsidR="00862B8C">
        <w:rPr>
          <w:rFonts w:ascii="Arial" w:hAnsi="Arial" w:cs="Arial"/>
          <w:sz w:val="24"/>
          <w:szCs w:val="24"/>
          <w:lang w:eastAsia="en-US"/>
        </w:rPr>
        <w:t xml:space="preserve">, the </w:t>
      </w:r>
      <w:r w:rsidRPr="00747E88">
        <w:rPr>
          <w:rFonts w:ascii="Arial" w:hAnsi="Arial" w:cs="Arial"/>
          <w:sz w:val="24"/>
          <w:szCs w:val="24"/>
          <w:lang w:eastAsia="en-US"/>
        </w:rPr>
        <w:t xml:space="preserve"> participant is informed of their rights and responsibilities contained in the service agreement document. Information regarding the reasons for being asked to leave the service will be provided and explained to the participant.  FLINTWOOD may implement a person’s exit under the following circumstances: </w:t>
      </w:r>
    </w:p>
    <w:p w14:paraId="1C412E23" w14:textId="77777777" w:rsidR="00BC5C36" w:rsidRPr="00747E88" w:rsidRDefault="00BC5C36" w:rsidP="00BC5C36">
      <w:pPr>
        <w:suppressAutoHyphens w:val="0"/>
        <w:jc w:val="both"/>
        <w:rPr>
          <w:rFonts w:ascii="Arial" w:hAnsi="Arial" w:cs="Arial"/>
          <w:sz w:val="24"/>
          <w:szCs w:val="24"/>
          <w:lang w:eastAsia="en-US"/>
        </w:rPr>
      </w:pPr>
    </w:p>
    <w:p w14:paraId="3F00C281" w14:textId="6141D130" w:rsidR="000176D0" w:rsidRPr="00747E88" w:rsidRDefault="000176D0" w:rsidP="00EE6764">
      <w:pPr>
        <w:pStyle w:val="ListParagraph"/>
        <w:numPr>
          <w:ilvl w:val="0"/>
          <w:numId w:val="10"/>
        </w:numPr>
        <w:suppressAutoHyphens w:val="0"/>
        <w:jc w:val="both"/>
        <w:rPr>
          <w:rFonts w:ascii="Arial" w:hAnsi="Arial" w:cs="Arial"/>
          <w:sz w:val="24"/>
          <w:szCs w:val="24"/>
          <w:lang w:eastAsia="en-US"/>
        </w:rPr>
      </w:pPr>
      <w:r w:rsidRPr="00747E88">
        <w:rPr>
          <w:rFonts w:ascii="Arial" w:hAnsi="Arial" w:cs="Arial"/>
          <w:sz w:val="24"/>
          <w:szCs w:val="24"/>
          <w:lang w:eastAsia="en-US"/>
        </w:rPr>
        <w:t xml:space="preserve">an inability or unwillingness over a period to work towards agreed goals </w:t>
      </w:r>
    </w:p>
    <w:p w14:paraId="0FADBE5C" w14:textId="6ECBE141" w:rsidR="003B454B" w:rsidRPr="00747E88" w:rsidRDefault="005B02C9" w:rsidP="00EE6764">
      <w:pPr>
        <w:pStyle w:val="ListParagraph"/>
        <w:numPr>
          <w:ilvl w:val="0"/>
          <w:numId w:val="10"/>
        </w:numPr>
        <w:suppressAutoHyphens w:val="0"/>
        <w:jc w:val="both"/>
        <w:rPr>
          <w:rFonts w:ascii="Arial" w:hAnsi="Arial" w:cs="Arial"/>
          <w:sz w:val="24"/>
          <w:szCs w:val="24"/>
          <w:lang w:eastAsia="en-US"/>
        </w:rPr>
      </w:pPr>
      <w:r>
        <w:rPr>
          <w:rFonts w:ascii="Arial" w:hAnsi="Arial" w:cs="Arial"/>
          <w:sz w:val="24"/>
          <w:szCs w:val="24"/>
          <w:lang w:eastAsia="en-US"/>
        </w:rPr>
        <w:t xml:space="preserve">The participant causes risk of harm to </w:t>
      </w:r>
      <w:r w:rsidR="000176D0" w:rsidRPr="00747E88">
        <w:rPr>
          <w:rFonts w:ascii="Arial" w:hAnsi="Arial" w:cs="Arial"/>
          <w:sz w:val="24"/>
          <w:szCs w:val="24"/>
          <w:lang w:eastAsia="en-US"/>
        </w:rPr>
        <w:t xml:space="preserve">other people using the service, </w:t>
      </w:r>
      <w:r w:rsidR="003B454B" w:rsidRPr="00747E88">
        <w:rPr>
          <w:rFonts w:ascii="Arial" w:hAnsi="Arial" w:cs="Arial"/>
          <w:sz w:val="24"/>
          <w:szCs w:val="24"/>
          <w:lang w:eastAsia="en-US"/>
        </w:rPr>
        <w:t xml:space="preserve">employees, </w:t>
      </w:r>
      <w:r w:rsidR="000176D0" w:rsidRPr="00747E88">
        <w:rPr>
          <w:rFonts w:ascii="Arial" w:hAnsi="Arial" w:cs="Arial"/>
          <w:sz w:val="24"/>
          <w:szCs w:val="24"/>
          <w:lang w:eastAsia="en-US"/>
        </w:rPr>
        <w:t xml:space="preserve">or </w:t>
      </w:r>
      <w:proofErr w:type="spellStart"/>
      <w:r w:rsidR="000176D0" w:rsidRPr="00747E88">
        <w:rPr>
          <w:rFonts w:ascii="Arial" w:hAnsi="Arial" w:cs="Arial"/>
          <w:sz w:val="24"/>
          <w:szCs w:val="24"/>
          <w:lang w:eastAsia="en-US"/>
        </w:rPr>
        <w:t>the</w:t>
      </w:r>
      <w:r>
        <w:rPr>
          <w:rFonts w:ascii="Arial" w:hAnsi="Arial" w:cs="Arial"/>
          <w:sz w:val="24"/>
          <w:szCs w:val="24"/>
          <w:lang w:eastAsia="en-US"/>
        </w:rPr>
        <w:t>mself</w:t>
      </w:r>
      <w:proofErr w:type="spellEnd"/>
    </w:p>
    <w:p w14:paraId="01B290BD" w14:textId="2C9D4CD4" w:rsidR="000176D0" w:rsidRPr="00747E88" w:rsidRDefault="000176D0" w:rsidP="00EE6764">
      <w:pPr>
        <w:pStyle w:val="ListParagraph"/>
        <w:numPr>
          <w:ilvl w:val="0"/>
          <w:numId w:val="10"/>
        </w:numPr>
        <w:suppressAutoHyphens w:val="0"/>
        <w:jc w:val="both"/>
        <w:rPr>
          <w:rFonts w:ascii="Arial" w:hAnsi="Arial" w:cs="Arial"/>
          <w:sz w:val="24"/>
          <w:szCs w:val="24"/>
          <w:lang w:eastAsia="en-US"/>
        </w:rPr>
      </w:pPr>
      <w:r w:rsidRPr="00747E88">
        <w:rPr>
          <w:rFonts w:ascii="Arial" w:hAnsi="Arial" w:cs="Arial"/>
          <w:sz w:val="24"/>
          <w:szCs w:val="24"/>
          <w:lang w:eastAsia="en-US"/>
        </w:rPr>
        <w:t>financial requirements are not being met</w:t>
      </w:r>
    </w:p>
    <w:p w14:paraId="3A67583C" w14:textId="16ED9E1F" w:rsidR="000176D0" w:rsidRPr="00747E88" w:rsidRDefault="000176D0" w:rsidP="00EE6764">
      <w:pPr>
        <w:pStyle w:val="ListParagraph"/>
        <w:numPr>
          <w:ilvl w:val="0"/>
          <w:numId w:val="10"/>
        </w:numPr>
        <w:suppressAutoHyphens w:val="0"/>
        <w:jc w:val="both"/>
        <w:rPr>
          <w:rFonts w:ascii="Arial" w:hAnsi="Arial" w:cs="Arial"/>
          <w:sz w:val="24"/>
          <w:szCs w:val="24"/>
          <w:lang w:eastAsia="en-US"/>
        </w:rPr>
      </w:pPr>
      <w:r w:rsidRPr="00747E88">
        <w:rPr>
          <w:rFonts w:ascii="Arial" w:hAnsi="Arial" w:cs="Arial"/>
          <w:sz w:val="24"/>
          <w:szCs w:val="24"/>
          <w:lang w:eastAsia="en-US"/>
        </w:rPr>
        <w:t xml:space="preserve">severe incompatibility with other </w:t>
      </w:r>
      <w:r w:rsidR="005B02C9">
        <w:rPr>
          <w:rFonts w:ascii="Arial" w:hAnsi="Arial" w:cs="Arial"/>
          <w:sz w:val="24"/>
          <w:szCs w:val="24"/>
          <w:lang w:eastAsia="en-US"/>
        </w:rPr>
        <w:t>people</w:t>
      </w:r>
      <w:r w:rsidR="005B02C9" w:rsidRPr="00747E88">
        <w:rPr>
          <w:rFonts w:ascii="Arial" w:hAnsi="Arial" w:cs="Arial"/>
          <w:sz w:val="24"/>
          <w:szCs w:val="24"/>
          <w:lang w:eastAsia="en-US"/>
        </w:rPr>
        <w:t xml:space="preserve"> </w:t>
      </w:r>
      <w:r w:rsidRPr="00747E88">
        <w:rPr>
          <w:rFonts w:ascii="Arial" w:hAnsi="Arial" w:cs="Arial"/>
          <w:sz w:val="24"/>
          <w:szCs w:val="24"/>
          <w:lang w:eastAsia="en-US"/>
        </w:rPr>
        <w:t>using the service is displayed</w:t>
      </w:r>
    </w:p>
    <w:p w14:paraId="29B0CAC5" w14:textId="2ECC8C90" w:rsidR="000176D0" w:rsidRPr="00747E88" w:rsidRDefault="000176D0" w:rsidP="00EE6764">
      <w:pPr>
        <w:pStyle w:val="ListParagraph"/>
        <w:numPr>
          <w:ilvl w:val="0"/>
          <w:numId w:val="10"/>
        </w:numPr>
        <w:suppressAutoHyphens w:val="0"/>
        <w:jc w:val="both"/>
        <w:rPr>
          <w:rFonts w:ascii="Arial" w:hAnsi="Arial" w:cs="Arial"/>
          <w:sz w:val="24"/>
          <w:szCs w:val="24"/>
          <w:lang w:eastAsia="en-US"/>
        </w:rPr>
      </w:pPr>
      <w:r w:rsidRPr="00747E88">
        <w:rPr>
          <w:rFonts w:ascii="Arial" w:hAnsi="Arial" w:cs="Arial"/>
          <w:sz w:val="24"/>
          <w:szCs w:val="24"/>
          <w:lang w:eastAsia="en-US"/>
        </w:rPr>
        <w:t xml:space="preserve">service model not provided by the service </w:t>
      </w:r>
    </w:p>
    <w:p w14:paraId="7E5FB14B" w14:textId="77777777" w:rsidR="000176D0" w:rsidRPr="00747E88" w:rsidRDefault="000176D0" w:rsidP="000176D0">
      <w:pPr>
        <w:suppressAutoHyphens w:val="0"/>
        <w:ind w:left="1701" w:hanging="567"/>
        <w:jc w:val="both"/>
        <w:rPr>
          <w:rFonts w:ascii="Arial" w:hAnsi="Arial" w:cs="Arial"/>
          <w:sz w:val="24"/>
          <w:szCs w:val="24"/>
          <w:lang w:eastAsia="en-US"/>
        </w:rPr>
      </w:pPr>
    </w:p>
    <w:p w14:paraId="38218042" w14:textId="2C8F5DB7" w:rsidR="000176D0" w:rsidRPr="00747E88" w:rsidRDefault="000176D0" w:rsidP="00BC5C36">
      <w:pPr>
        <w:suppressAutoHyphens w:val="0"/>
        <w:jc w:val="both"/>
        <w:rPr>
          <w:rFonts w:ascii="Arial" w:hAnsi="Arial" w:cs="Arial"/>
          <w:sz w:val="24"/>
          <w:szCs w:val="24"/>
          <w:lang w:eastAsia="en-US"/>
        </w:rPr>
      </w:pPr>
      <w:r w:rsidRPr="00747E88">
        <w:rPr>
          <w:rFonts w:ascii="Arial" w:hAnsi="Arial" w:cs="Arial"/>
          <w:sz w:val="24"/>
          <w:szCs w:val="24"/>
          <w:lang w:eastAsia="en-US"/>
        </w:rPr>
        <w:t xml:space="preserve">5.42 The service exit will only be actioned after discussion and consultation with the </w:t>
      </w:r>
      <w:r w:rsidR="008B6138" w:rsidRPr="00747E88">
        <w:rPr>
          <w:rFonts w:ascii="Arial" w:hAnsi="Arial" w:cs="Arial"/>
          <w:sz w:val="24"/>
          <w:szCs w:val="24"/>
          <w:lang w:eastAsia="en-US"/>
        </w:rPr>
        <w:t>Participant</w:t>
      </w:r>
      <w:r w:rsidR="00A178E9" w:rsidRPr="00747E88">
        <w:rPr>
          <w:rFonts w:ascii="Arial" w:hAnsi="Arial" w:cs="Arial"/>
          <w:sz w:val="24"/>
          <w:szCs w:val="24"/>
          <w:lang w:eastAsia="en-US"/>
        </w:rPr>
        <w:t>, their family/person responsible</w:t>
      </w:r>
      <w:r w:rsidRPr="00747E88">
        <w:rPr>
          <w:rFonts w:ascii="Arial" w:hAnsi="Arial" w:cs="Arial"/>
          <w:sz w:val="24"/>
          <w:szCs w:val="24"/>
          <w:lang w:eastAsia="en-US"/>
        </w:rPr>
        <w:t xml:space="preserve"> and other important stakeholders, and strategies have been implemented to meet irreconcilable differences.</w:t>
      </w:r>
    </w:p>
    <w:p w14:paraId="7842411C" w14:textId="77777777" w:rsidR="000176D0" w:rsidRPr="00747E88" w:rsidRDefault="000176D0" w:rsidP="000176D0">
      <w:pPr>
        <w:suppressAutoHyphens w:val="0"/>
        <w:ind w:left="1134" w:hanging="567"/>
        <w:jc w:val="both"/>
        <w:rPr>
          <w:rFonts w:ascii="Arial" w:hAnsi="Arial" w:cs="Arial"/>
          <w:sz w:val="24"/>
          <w:szCs w:val="24"/>
          <w:lang w:eastAsia="en-US"/>
        </w:rPr>
      </w:pPr>
    </w:p>
    <w:p w14:paraId="20C8C6E9" w14:textId="34D7B9B8" w:rsidR="000176D0" w:rsidRPr="00747E88" w:rsidRDefault="000176D0" w:rsidP="00BC5C36">
      <w:pPr>
        <w:suppressAutoHyphens w:val="0"/>
        <w:jc w:val="both"/>
        <w:rPr>
          <w:rFonts w:ascii="Arial" w:hAnsi="Arial" w:cs="Arial"/>
          <w:sz w:val="24"/>
          <w:szCs w:val="24"/>
          <w:lang w:eastAsia="en-US"/>
        </w:rPr>
      </w:pPr>
      <w:r w:rsidRPr="00747E88">
        <w:rPr>
          <w:rFonts w:ascii="Arial" w:hAnsi="Arial" w:cs="Arial"/>
          <w:sz w:val="24"/>
          <w:szCs w:val="24"/>
          <w:lang w:eastAsia="en-US"/>
        </w:rPr>
        <w:t xml:space="preserve">5.43 Determination and communication of the exit will be made by the General Manager after consultation with the CEO. Participants wishing to make a complaint regarding their exit are provided with details on the process of complaint. </w:t>
      </w:r>
      <w:r w:rsidR="00A178E9" w:rsidRPr="00747E88">
        <w:rPr>
          <w:rFonts w:ascii="Arial" w:hAnsi="Arial" w:cs="Arial"/>
          <w:sz w:val="24"/>
          <w:szCs w:val="24"/>
          <w:lang w:eastAsia="en-US"/>
        </w:rPr>
        <w:t>The complaint system will be followed and if necessary</w:t>
      </w:r>
      <w:r w:rsidR="005B02C9">
        <w:rPr>
          <w:rFonts w:ascii="Arial" w:hAnsi="Arial" w:cs="Arial"/>
          <w:sz w:val="24"/>
          <w:szCs w:val="24"/>
          <w:lang w:eastAsia="en-US"/>
        </w:rPr>
        <w:t>,</w:t>
      </w:r>
      <w:r w:rsidR="00A178E9" w:rsidRPr="00747E88">
        <w:rPr>
          <w:rFonts w:ascii="Arial" w:hAnsi="Arial" w:cs="Arial"/>
          <w:sz w:val="24"/>
          <w:szCs w:val="24"/>
          <w:lang w:eastAsia="en-US"/>
        </w:rPr>
        <w:t xml:space="preserve"> investigations </w:t>
      </w:r>
      <w:r w:rsidR="005B02C9">
        <w:rPr>
          <w:rFonts w:ascii="Arial" w:hAnsi="Arial" w:cs="Arial"/>
          <w:sz w:val="24"/>
          <w:szCs w:val="24"/>
          <w:lang w:eastAsia="en-US"/>
        </w:rPr>
        <w:t xml:space="preserve">will be undertaken. </w:t>
      </w:r>
      <w:r w:rsidR="00A178E9" w:rsidRPr="00747E88">
        <w:rPr>
          <w:rFonts w:ascii="Arial" w:hAnsi="Arial" w:cs="Arial"/>
          <w:sz w:val="24"/>
          <w:szCs w:val="24"/>
          <w:lang w:eastAsia="en-US"/>
        </w:rPr>
        <w:t xml:space="preserve"> </w:t>
      </w:r>
    </w:p>
    <w:p w14:paraId="5183964F" w14:textId="77777777" w:rsidR="000176D0" w:rsidRPr="00747E88" w:rsidRDefault="000176D0" w:rsidP="000176D0">
      <w:pPr>
        <w:suppressAutoHyphens w:val="0"/>
        <w:ind w:left="1134" w:hanging="567"/>
        <w:jc w:val="both"/>
        <w:rPr>
          <w:rFonts w:ascii="Arial" w:hAnsi="Arial" w:cs="Arial"/>
          <w:sz w:val="24"/>
          <w:szCs w:val="24"/>
          <w:lang w:eastAsia="en-US"/>
        </w:rPr>
      </w:pPr>
    </w:p>
    <w:p w14:paraId="402A4158" w14:textId="3EA02198" w:rsidR="000176D0" w:rsidRPr="00747E88" w:rsidRDefault="000176D0" w:rsidP="00BC5C36">
      <w:pPr>
        <w:suppressAutoHyphens w:val="0"/>
        <w:jc w:val="both"/>
        <w:rPr>
          <w:rFonts w:ascii="Arial" w:hAnsi="Arial" w:cs="Arial"/>
          <w:sz w:val="24"/>
          <w:szCs w:val="24"/>
          <w:lang w:eastAsia="en-US"/>
        </w:rPr>
      </w:pPr>
      <w:r w:rsidRPr="00747E88">
        <w:rPr>
          <w:rFonts w:ascii="Arial" w:hAnsi="Arial" w:cs="Arial"/>
          <w:sz w:val="24"/>
          <w:szCs w:val="24"/>
          <w:lang w:eastAsia="en-US"/>
        </w:rPr>
        <w:t>5.44 Files and Documentation Upon exit</w:t>
      </w:r>
      <w:r w:rsidR="005B02C9">
        <w:rPr>
          <w:rFonts w:ascii="Arial" w:hAnsi="Arial" w:cs="Arial"/>
          <w:sz w:val="24"/>
          <w:szCs w:val="24"/>
          <w:lang w:eastAsia="en-US"/>
        </w:rPr>
        <w:t>:</w:t>
      </w:r>
      <w:r w:rsidRPr="00747E88">
        <w:rPr>
          <w:rFonts w:ascii="Arial" w:hAnsi="Arial" w:cs="Arial"/>
          <w:sz w:val="24"/>
          <w:szCs w:val="24"/>
          <w:lang w:eastAsia="en-US"/>
        </w:rPr>
        <w:t xml:space="preserve"> </w:t>
      </w:r>
      <w:r w:rsidR="005B02C9">
        <w:rPr>
          <w:rFonts w:ascii="Arial" w:hAnsi="Arial" w:cs="Arial"/>
          <w:sz w:val="24"/>
          <w:szCs w:val="24"/>
          <w:lang w:eastAsia="en-US"/>
        </w:rPr>
        <w:t>A</w:t>
      </w:r>
      <w:r w:rsidRPr="00747E88">
        <w:rPr>
          <w:rFonts w:ascii="Arial" w:hAnsi="Arial" w:cs="Arial"/>
          <w:sz w:val="24"/>
          <w:szCs w:val="24"/>
          <w:lang w:eastAsia="en-US"/>
        </w:rPr>
        <w:t xml:space="preserve">ll documentation and information developed and implemented by FLINTWOOD will remain the property of the service. All information in relation to the person will be retained, </w:t>
      </w:r>
      <w:r w:rsidR="008B6138" w:rsidRPr="00747E88">
        <w:rPr>
          <w:rFonts w:ascii="Arial" w:hAnsi="Arial" w:cs="Arial"/>
          <w:sz w:val="24"/>
          <w:szCs w:val="24"/>
          <w:lang w:eastAsia="en-US"/>
        </w:rPr>
        <w:t>secured,</w:t>
      </w:r>
      <w:r w:rsidRPr="00747E88">
        <w:rPr>
          <w:rFonts w:ascii="Arial" w:hAnsi="Arial" w:cs="Arial"/>
          <w:sz w:val="24"/>
          <w:szCs w:val="24"/>
          <w:lang w:eastAsia="en-US"/>
        </w:rPr>
        <w:t xml:space="preserve"> and stored </w:t>
      </w:r>
      <w:r w:rsidR="005B02C9">
        <w:rPr>
          <w:rFonts w:ascii="Arial" w:hAnsi="Arial" w:cs="Arial"/>
          <w:sz w:val="24"/>
          <w:szCs w:val="24"/>
          <w:lang w:eastAsia="en-US"/>
        </w:rPr>
        <w:t>according to FLINTWOOD’s</w:t>
      </w:r>
      <w:r w:rsidRPr="00747E88">
        <w:rPr>
          <w:rFonts w:ascii="Arial" w:hAnsi="Arial" w:cs="Arial"/>
          <w:sz w:val="24"/>
          <w:szCs w:val="24"/>
          <w:lang w:eastAsia="en-US"/>
        </w:rPr>
        <w:t xml:space="preserve"> Participant Documentation Management Policy.</w:t>
      </w:r>
    </w:p>
    <w:p w14:paraId="3019B558" w14:textId="77777777" w:rsidR="000176D0" w:rsidRPr="00747E88" w:rsidRDefault="000176D0" w:rsidP="000176D0">
      <w:pPr>
        <w:suppressAutoHyphens w:val="0"/>
        <w:ind w:left="1134" w:hanging="567"/>
        <w:jc w:val="both"/>
        <w:rPr>
          <w:rFonts w:ascii="Arial" w:hAnsi="Arial" w:cs="Arial"/>
          <w:sz w:val="24"/>
          <w:szCs w:val="24"/>
          <w:lang w:eastAsia="en-US"/>
        </w:rPr>
      </w:pPr>
    </w:p>
    <w:p w14:paraId="193A9AEE" w14:textId="0EE2F296" w:rsidR="00BC5C36" w:rsidRPr="00747E88" w:rsidRDefault="00BC5C36" w:rsidP="00BC5C36">
      <w:pPr>
        <w:pStyle w:val="ListParagraph"/>
        <w:suppressAutoHyphens w:val="0"/>
        <w:ind w:left="0"/>
        <w:jc w:val="both"/>
        <w:rPr>
          <w:rFonts w:ascii="Arial" w:hAnsi="Arial" w:cs="Arial"/>
          <w:sz w:val="24"/>
          <w:szCs w:val="24"/>
          <w:lang w:eastAsia="en-US"/>
        </w:rPr>
      </w:pPr>
      <w:r w:rsidRPr="00747E88">
        <w:rPr>
          <w:rFonts w:ascii="Arial" w:hAnsi="Arial" w:cs="Arial"/>
          <w:sz w:val="24"/>
          <w:szCs w:val="24"/>
          <w:lang w:eastAsia="en-US"/>
        </w:rPr>
        <w:t xml:space="preserve">5.45 </w:t>
      </w:r>
      <w:r w:rsidR="000176D0" w:rsidRPr="00747E88">
        <w:rPr>
          <w:rFonts w:ascii="Arial" w:hAnsi="Arial" w:cs="Arial"/>
          <w:sz w:val="24"/>
          <w:szCs w:val="24"/>
          <w:lang w:eastAsia="en-US"/>
        </w:rPr>
        <w:t>Participant Movement form’ must be completed by the Service Manager and forwarded to Admin to ensure all paperwork and finances are finalised.</w:t>
      </w:r>
    </w:p>
    <w:p w14:paraId="22B876B0" w14:textId="77777777" w:rsidR="00BC5C36" w:rsidRPr="00747E88" w:rsidRDefault="00BC5C36" w:rsidP="00BC5C36">
      <w:pPr>
        <w:pStyle w:val="ListParagraph"/>
        <w:suppressAutoHyphens w:val="0"/>
        <w:ind w:left="465"/>
        <w:jc w:val="both"/>
        <w:rPr>
          <w:rFonts w:ascii="Arial" w:hAnsi="Arial" w:cs="Arial"/>
          <w:sz w:val="24"/>
          <w:szCs w:val="24"/>
          <w:lang w:eastAsia="en-US"/>
        </w:rPr>
      </w:pPr>
    </w:p>
    <w:p w14:paraId="66A5FC47" w14:textId="0F060825" w:rsidR="000176D0" w:rsidRPr="00747E88" w:rsidRDefault="00BC5C36" w:rsidP="00BC5C36">
      <w:pPr>
        <w:pStyle w:val="ListParagraph"/>
        <w:suppressAutoHyphens w:val="0"/>
        <w:ind w:left="465" w:hanging="465"/>
        <w:jc w:val="both"/>
        <w:rPr>
          <w:rFonts w:ascii="Arial" w:hAnsi="Arial" w:cs="Arial"/>
          <w:sz w:val="24"/>
          <w:szCs w:val="24"/>
          <w:lang w:eastAsia="en-US"/>
        </w:rPr>
      </w:pPr>
      <w:r w:rsidRPr="00747E88">
        <w:rPr>
          <w:rFonts w:ascii="Arial" w:hAnsi="Arial" w:cs="Arial"/>
          <w:b/>
          <w:sz w:val="24"/>
          <w:szCs w:val="24"/>
          <w:lang w:eastAsia="en-US"/>
        </w:rPr>
        <w:t>6.</w:t>
      </w:r>
      <w:r w:rsidR="000176D0" w:rsidRPr="00747E88">
        <w:rPr>
          <w:rFonts w:ascii="Arial" w:hAnsi="Arial" w:cs="Arial"/>
          <w:b/>
          <w:sz w:val="24"/>
          <w:szCs w:val="24"/>
          <w:lang w:eastAsia="en-US"/>
        </w:rPr>
        <w:t>RESPONSIBILITIES</w:t>
      </w:r>
    </w:p>
    <w:p w14:paraId="08CC1A7F" w14:textId="77777777" w:rsidR="000176D0" w:rsidRPr="00747E88" w:rsidRDefault="000176D0" w:rsidP="000176D0">
      <w:pPr>
        <w:suppressAutoHyphens w:val="0"/>
        <w:ind w:left="720"/>
        <w:contextualSpacing/>
        <w:jc w:val="both"/>
        <w:rPr>
          <w:rFonts w:ascii="Arial" w:hAnsi="Arial" w:cs="Arial"/>
          <w:b/>
          <w:sz w:val="24"/>
          <w:szCs w:val="24"/>
          <w:lang w:eastAsia="en-US"/>
        </w:rPr>
      </w:pPr>
    </w:p>
    <w:p w14:paraId="19212BE4" w14:textId="77777777" w:rsidR="000176D0" w:rsidRPr="00747E88" w:rsidRDefault="000176D0" w:rsidP="00BC5C36">
      <w:pPr>
        <w:suppressAutoHyphens w:val="0"/>
        <w:ind w:left="360" w:hanging="360"/>
        <w:contextualSpacing/>
        <w:jc w:val="both"/>
        <w:rPr>
          <w:rFonts w:ascii="Arial" w:hAnsi="Arial" w:cs="Arial"/>
          <w:b/>
          <w:iCs/>
          <w:sz w:val="24"/>
          <w:szCs w:val="24"/>
          <w:lang w:eastAsia="en-US"/>
        </w:rPr>
      </w:pPr>
      <w:r w:rsidRPr="00747E88">
        <w:rPr>
          <w:rFonts w:ascii="Arial" w:hAnsi="Arial" w:cs="Arial"/>
          <w:b/>
          <w:iCs/>
          <w:sz w:val="24"/>
          <w:szCs w:val="24"/>
          <w:lang w:eastAsia="en-US"/>
        </w:rPr>
        <w:t>Employee</w:t>
      </w:r>
    </w:p>
    <w:p w14:paraId="289D94AF" w14:textId="77777777" w:rsidR="000176D0" w:rsidRPr="00747E88" w:rsidRDefault="000176D0" w:rsidP="000176D0">
      <w:pPr>
        <w:suppressAutoHyphens w:val="0"/>
        <w:ind w:left="360"/>
        <w:contextualSpacing/>
        <w:jc w:val="both"/>
        <w:rPr>
          <w:rFonts w:ascii="Arial" w:hAnsi="Arial" w:cs="Arial"/>
          <w:b/>
          <w:i/>
          <w:sz w:val="24"/>
          <w:szCs w:val="24"/>
          <w:lang w:eastAsia="en-US"/>
        </w:rPr>
      </w:pPr>
    </w:p>
    <w:p w14:paraId="405DC2A9" w14:textId="6104505F" w:rsidR="000176D0" w:rsidRPr="00747E88" w:rsidRDefault="000176D0" w:rsidP="00BC5C36">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Complying with the requirements of this policy.</w:t>
      </w:r>
    </w:p>
    <w:p w14:paraId="68019300" w14:textId="77777777" w:rsidR="000176D0" w:rsidRPr="00747E88" w:rsidRDefault="000176D0" w:rsidP="000176D0">
      <w:pPr>
        <w:suppressAutoHyphens w:val="0"/>
        <w:ind w:left="720"/>
        <w:contextualSpacing/>
        <w:jc w:val="both"/>
        <w:rPr>
          <w:rFonts w:ascii="Arial" w:hAnsi="Arial" w:cs="Arial"/>
          <w:b/>
          <w:sz w:val="24"/>
          <w:szCs w:val="24"/>
          <w:lang w:eastAsia="en-US"/>
        </w:rPr>
      </w:pPr>
    </w:p>
    <w:p w14:paraId="1F715D64" w14:textId="7D8C47C4" w:rsidR="000176D0" w:rsidRPr="00747E88" w:rsidRDefault="000176D0" w:rsidP="00BC5C36">
      <w:pPr>
        <w:suppressAutoHyphens w:val="0"/>
        <w:ind w:left="360" w:hanging="360"/>
        <w:contextualSpacing/>
        <w:jc w:val="both"/>
        <w:rPr>
          <w:rFonts w:ascii="Arial" w:hAnsi="Arial" w:cs="Arial"/>
          <w:b/>
          <w:iCs/>
          <w:sz w:val="24"/>
          <w:szCs w:val="24"/>
          <w:lang w:eastAsia="en-US"/>
        </w:rPr>
      </w:pPr>
      <w:r w:rsidRPr="00747E88">
        <w:rPr>
          <w:rFonts w:ascii="Arial" w:hAnsi="Arial" w:cs="Arial"/>
          <w:b/>
          <w:iCs/>
          <w:sz w:val="24"/>
          <w:szCs w:val="24"/>
          <w:lang w:eastAsia="en-US"/>
        </w:rPr>
        <w:t>Service Manager</w:t>
      </w:r>
    </w:p>
    <w:p w14:paraId="09AA22B1" w14:textId="77777777" w:rsidR="00BC5C36" w:rsidRPr="00747E88" w:rsidRDefault="00BC5C36" w:rsidP="000176D0">
      <w:pPr>
        <w:suppressAutoHyphens w:val="0"/>
        <w:ind w:left="360"/>
        <w:contextualSpacing/>
        <w:jc w:val="both"/>
        <w:rPr>
          <w:rFonts w:ascii="Arial" w:hAnsi="Arial" w:cs="Arial"/>
          <w:b/>
          <w:iCs/>
          <w:sz w:val="24"/>
          <w:szCs w:val="24"/>
          <w:lang w:eastAsia="en-US"/>
        </w:rPr>
      </w:pPr>
    </w:p>
    <w:p w14:paraId="54D3C906" w14:textId="077303F4" w:rsidR="000176D0" w:rsidRPr="00747E88" w:rsidRDefault="000176D0" w:rsidP="00BC5C36">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Ensuring </w:t>
      </w:r>
      <w:r w:rsidR="008B6138" w:rsidRPr="00747E88">
        <w:rPr>
          <w:rFonts w:ascii="Arial" w:hAnsi="Arial" w:cs="Arial"/>
          <w:sz w:val="24"/>
          <w:szCs w:val="24"/>
          <w:lang w:eastAsia="en-US"/>
        </w:rPr>
        <w:t>employees a</w:t>
      </w:r>
      <w:r w:rsidRPr="00747E88">
        <w:rPr>
          <w:rFonts w:ascii="Arial" w:hAnsi="Arial" w:cs="Arial"/>
          <w:sz w:val="24"/>
          <w:szCs w:val="24"/>
          <w:lang w:eastAsia="en-US"/>
        </w:rPr>
        <w:t xml:space="preserve">re familiar with the requirements of the policy, and have sufficient skills, </w:t>
      </w:r>
      <w:r w:rsidR="008B6138" w:rsidRPr="00747E88">
        <w:rPr>
          <w:rFonts w:ascii="Arial" w:hAnsi="Arial" w:cs="Arial"/>
          <w:sz w:val="24"/>
          <w:szCs w:val="24"/>
          <w:lang w:eastAsia="en-US"/>
        </w:rPr>
        <w:t>knowledge,</w:t>
      </w:r>
      <w:r w:rsidR="00A178E9" w:rsidRPr="00747E88">
        <w:rPr>
          <w:rFonts w:ascii="Arial" w:hAnsi="Arial" w:cs="Arial"/>
          <w:sz w:val="24"/>
          <w:szCs w:val="24"/>
          <w:lang w:eastAsia="en-US"/>
        </w:rPr>
        <w:t xml:space="preserve"> training</w:t>
      </w:r>
      <w:r w:rsidRPr="00747E88">
        <w:rPr>
          <w:rFonts w:ascii="Arial" w:hAnsi="Arial" w:cs="Arial"/>
          <w:sz w:val="24"/>
          <w:szCs w:val="24"/>
          <w:lang w:eastAsia="en-US"/>
        </w:rPr>
        <w:t xml:space="preserve"> and ability to meet the requirements</w:t>
      </w:r>
    </w:p>
    <w:p w14:paraId="5BD3D50D" w14:textId="77777777" w:rsidR="000176D0" w:rsidRPr="00747E88" w:rsidRDefault="000176D0" w:rsidP="00BC5C36">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 xml:space="preserve">Monitor staff compliance with the requirements of the policy </w:t>
      </w:r>
    </w:p>
    <w:p w14:paraId="68A146CF" w14:textId="77777777" w:rsidR="000176D0" w:rsidRPr="00747E88" w:rsidRDefault="000176D0" w:rsidP="00BC5C36">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Ensure training and information is provided to staff to carry out this policy</w:t>
      </w:r>
    </w:p>
    <w:p w14:paraId="0E267368" w14:textId="77777777" w:rsidR="000176D0" w:rsidRPr="00747E88" w:rsidRDefault="000176D0" w:rsidP="00BC5C36">
      <w:pPr>
        <w:suppressAutoHyphens w:val="0"/>
        <w:contextualSpacing/>
        <w:jc w:val="both"/>
        <w:rPr>
          <w:rFonts w:ascii="Arial" w:hAnsi="Arial" w:cs="Arial"/>
          <w:sz w:val="24"/>
          <w:szCs w:val="24"/>
          <w:lang w:eastAsia="en-US"/>
        </w:rPr>
      </w:pPr>
      <w:r w:rsidRPr="00747E88">
        <w:rPr>
          <w:rFonts w:ascii="Arial" w:hAnsi="Arial" w:cs="Arial"/>
          <w:sz w:val="24"/>
          <w:szCs w:val="24"/>
          <w:lang w:eastAsia="en-US"/>
        </w:rPr>
        <w:t>Manage all entry and exits efficiently</w:t>
      </w:r>
    </w:p>
    <w:p w14:paraId="74260816" w14:textId="77777777" w:rsidR="000176D0" w:rsidRPr="00747E88" w:rsidRDefault="000176D0" w:rsidP="000176D0">
      <w:pPr>
        <w:suppressAutoHyphens w:val="0"/>
        <w:ind w:left="360"/>
        <w:contextualSpacing/>
        <w:jc w:val="both"/>
        <w:rPr>
          <w:rFonts w:ascii="Arial" w:hAnsi="Arial" w:cs="Arial"/>
          <w:b/>
          <w:i/>
          <w:sz w:val="24"/>
          <w:szCs w:val="24"/>
          <w:lang w:eastAsia="en-US"/>
        </w:rPr>
      </w:pPr>
    </w:p>
    <w:p w14:paraId="721133BE" w14:textId="77777777" w:rsidR="000176D0" w:rsidRPr="00747E88" w:rsidRDefault="000176D0" w:rsidP="000176D0">
      <w:pPr>
        <w:suppressAutoHyphens w:val="0"/>
        <w:jc w:val="both"/>
        <w:rPr>
          <w:rFonts w:ascii="Arial" w:hAnsi="Arial" w:cs="Arial"/>
          <w:b/>
          <w:i/>
          <w:sz w:val="24"/>
          <w:szCs w:val="24"/>
          <w:lang w:eastAsia="en-US"/>
        </w:rPr>
      </w:pPr>
    </w:p>
    <w:p w14:paraId="18FAF4B1" w14:textId="77777777" w:rsidR="000176D0" w:rsidRPr="00747E88" w:rsidRDefault="000176D0" w:rsidP="00BE4DE7">
      <w:pPr>
        <w:suppressAutoHyphens w:val="0"/>
        <w:ind w:left="360" w:hanging="360"/>
        <w:contextualSpacing/>
        <w:jc w:val="both"/>
        <w:rPr>
          <w:rFonts w:ascii="Arial" w:hAnsi="Arial" w:cs="Arial"/>
          <w:b/>
          <w:iCs/>
          <w:sz w:val="24"/>
          <w:szCs w:val="24"/>
          <w:lang w:eastAsia="en-US"/>
        </w:rPr>
      </w:pPr>
      <w:r w:rsidRPr="00747E88">
        <w:rPr>
          <w:rFonts w:ascii="Arial" w:hAnsi="Arial" w:cs="Arial"/>
          <w:b/>
          <w:iCs/>
          <w:sz w:val="24"/>
          <w:szCs w:val="24"/>
          <w:lang w:eastAsia="en-US"/>
        </w:rPr>
        <w:t xml:space="preserve">General Manager </w:t>
      </w:r>
    </w:p>
    <w:p w14:paraId="6E89D6BB" w14:textId="77777777" w:rsidR="000176D0" w:rsidRPr="00747E88" w:rsidRDefault="000176D0" w:rsidP="000176D0">
      <w:pPr>
        <w:suppressAutoHyphens w:val="0"/>
        <w:ind w:left="360"/>
        <w:contextualSpacing/>
        <w:jc w:val="both"/>
        <w:rPr>
          <w:rFonts w:ascii="Arial" w:hAnsi="Arial" w:cs="Arial"/>
          <w:b/>
          <w:i/>
          <w:sz w:val="24"/>
          <w:szCs w:val="24"/>
          <w:lang w:eastAsia="en-US"/>
        </w:rPr>
      </w:pPr>
    </w:p>
    <w:p w14:paraId="38FFB91F" w14:textId="77777777" w:rsidR="000176D0" w:rsidRPr="00747E88" w:rsidRDefault="000176D0" w:rsidP="00BE4DE7">
      <w:pPr>
        <w:suppressAutoHyphens w:val="0"/>
        <w:ind w:left="780" w:hanging="780"/>
        <w:contextualSpacing/>
        <w:jc w:val="both"/>
        <w:rPr>
          <w:rFonts w:ascii="Arial" w:hAnsi="Arial" w:cs="Arial"/>
          <w:sz w:val="24"/>
          <w:szCs w:val="24"/>
          <w:lang w:eastAsia="en-US"/>
        </w:rPr>
      </w:pPr>
      <w:r w:rsidRPr="00747E88">
        <w:rPr>
          <w:rFonts w:ascii="Arial" w:hAnsi="Arial" w:cs="Arial"/>
          <w:sz w:val="24"/>
          <w:szCs w:val="24"/>
          <w:lang w:eastAsia="en-US"/>
        </w:rPr>
        <w:t xml:space="preserve">Ensuring the policy is effectively implemented across the service </w:t>
      </w:r>
    </w:p>
    <w:p w14:paraId="456DB766" w14:textId="77777777" w:rsidR="000176D0" w:rsidRPr="00747E88" w:rsidRDefault="000176D0" w:rsidP="00BE4DE7">
      <w:pPr>
        <w:suppressAutoHyphens w:val="0"/>
        <w:ind w:left="780" w:hanging="780"/>
        <w:contextualSpacing/>
        <w:jc w:val="both"/>
        <w:rPr>
          <w:rFonts w:ascii="Arial" w:hAnsi="Arial" w:cs="Arial"/>
          <w:sz w:val="24"/>
          <w:szCs w:val="24"/>
          <w:lang w:eastAsia="en-US"/>
        </w:rPr>
      </w:pPr>
      <w:r w:rsidRPr="00747E88">
        <w:rPr>
          <w:rFonts w:ascii="Arial" w:hAnsi="Arial" w:cs="Arial"/>
          <w:sz w:val="24"/>
          <w:szCs w:val="24"/>
          <w:lang w:eastAsia="en-US"/>
        </w:rPr>
        <w:t>Monitor Service Manager compliance with the requirements of the policy</w:t>
      </w:r>
    </w:p>
    <w:p w14:paraId="1D21956E" w14:textId="77777777" w:rsidR="000176D0" w:rsidRPr="00747E88" w:rsidRDefault="000176D0" w:rsidP="00BE4DE7">
      <w:pPr>
        <w:suppressAutoHyphens w:val="0"/>
        <w:ind w:left="780" w:hanging="780"/>
        <w:contextualSpacing/>
        <w:jc w:val="both"/>
        <w:rPr>
          <w:rFonts w:ascii="Arial" w:hAnsi="Arial" w:cs="Arial"/>
          <w:sz w:val="24"/>
          <w:szCs w:val="24"/>
          <w:lang w:eastAsia="en-US"/>
        </w:rPr>
      </w:pPr>
      <w:r w:rsidRPr="00747E88">
        <w:rPr>
          <w:rFonts w:ascii="Arial" w:hAnsi="Arial" w:cs="Arial"/>
          <w:sz w:val="24"/>
          <w:szCs w:val="24"/>
          <w:lang w:eastAsia="en-US"/>
        </w:rPr>
        <w:t>Ensure training and information is provided to staff to carry out this policy</w:t>
      </w:r>
    </w:p>
    <w:p w14:paraId="2C6E5A7B" w14:textId="77777777" w:rsidR="000176D0" w:rsidRPr="00747E88" w:rsidRDefault="000176D0" w:rsidP="00BE4DE7">
      <w:pPr>
        <w:suppressAutoHyphens w:val="0"/>
        <w:ind w:left="780" w:hanging="780"/>
        <w:contextualSpacing/>
        <w:jc w:val="both"/>
        <w:rPr>
          <w:rFonts w:ascii="Arial" w:hAnsi="Arial" w:cs="Arial"/>
          <w:sz w:val="24"/>
          <w:szCs w:val="24"/>
          <w:lang w:eastAsia="en-US"/>
        </w:rPr>
      </w:pPr>
      <w:r w:rsidRPr="00747E88">
        <w:rPr>
          <w:rFonts w:ascii="Arial" w:hAnsi="Arial" w:cs="Arial"/>
          <w:sz w:val="24"/>
          <w:szCs w:val="24"/>
          <w:lang w:eastAsia="en-US"/>
        </w:rPr>
        <w:t>Support the Service Manager to manage entry and exits accordingly</w:t>
      </w:r>
    </w:p>
    <w:p w14:paraId="2091D908" w14:textId="77777777" w:rsidR="000176D0" w:rsidRPr="00747E88" w:rsidRDefault="000176D0" w:rsidP="000176D0">
      <w:pPr>
        <w:suppressAutoHyphens w:val="0"/>
        <w:jc w:val="both"/>
        <w:rPr>
          <w:rFonts w:ascii="Arial" w:hAnsi="Arial" w:cs="Arial"/>
          <w:b/>
          <w:i/>
          <w:sz w:val="24"/>
          <w:szCs w:val="24"/>
          <w:lang w:eastAsia="en-US"/>
        </w:rPr>
      </w:pPr>
    </w:p>
    <w:p w14:paraId="163FD22A" w14:textId="77777777" w:rsidR="000176D0" w:rsidRPr="00747E88" w:rsidRDefault="000176D0" w:rsidP="00BE4DE7">
      <w:pPr>
        <w:suppressAutoHyphens w:val="0"/>
        <w:ind w:left="360" w:hanging="360"/>
        <w:contextualSpacing/>
        <w:jc w:val="both"/>
        <w:rPr>
          <w:rFonts w:ascii="Arial" w:hAnsi="Arial" w:cs="Arial"/>
          <w:b/>
          <w:iCs/>
          <w:sz w:val="24"/>
          <w:szCs w:val="24"/>
          <w:lang w:eastAsia="en-US"/>
        </w:rPr>
      </w:pPr>
      <w:r w:rsidRPr="00747E88">
        <w:rPr>
          <w:rFonts w:ascii="Arial" w:hAnsi="Arial" w:cs="Arial"/>
          <w:b/>
          <w:iCs/>
          <w:sz w:val="24"/>
          <w:szCs w:val="24"/>
          <w:lang w:eastAsia="en-US"/>
        </w:rPr>
        <w:t>Human Resources Manager</w:t>
      </w:r>
    </w:p>
    <w:p w14:paraId="296E48F6" w14:textId="77777777" w:rsidR="000176D0" w:rsidRPr="00747E88" w:rsidRDefault="000176D0" w:rsidP="00BE4DE7">
      <w:pPr>
        <w:suppressAutoHyphens w:val="0"/>
        <w:ind w:left="709" w:hanging="709"/>
        <w:contextualSpacing/>
        <w:jc w:val="both"/>
        <w:rPr>
          <w:rFonts w:ascii="Arial" w:hAnsi="Arial" w:cs="Arial"/>
          <w:sz w:val="24"/>
          <w:szCs w:val="24"/>
          <w:lang w:eastAsia="en-US"/>
        </w:rPr>
      </w:pPr>
      <w:r w:rsidRPr="00747E88">
        <w:rPr>
          <w:rFonts w:ascii="Arial" w:hAnsi="Arial" w:cs="Arial"/>
          <w:sz w:val="24"/>
          <w:szCs w:val="24"/>
          <w:lang w:eastAsia="en-US"/>
        </w:rPr>
        <w:t>Supporting the Management Team to ensure all staff are trained and adhere to this policy</w:t>
      </w:r>
    </w:p>
    <w:p w14:paraId="06F1C596" w14:textId="77777777" w:rsidR="000176D0" w:rsidRPr="00747E88" w:rsidRDefault="000176D0" w:rsidP="000176D0">
      <w:pPr>
        <w:suppressAutoHyphens w:val="0"/>
        <w:jc w:val="both"/>
        <w:rPr>
          <w:rFonts w:ascii="Arial" w:hAnsi="Arial" w:cs="Arial"/>
          <w:sz w:val="24"/>
          <w:szCs w:val="24"/>
          <w:lang w:eastAsia="en-US"/>
        </w:rPr>
      </w:pPr>
    </w:p>
    <w:p w14:paraId="0435B229" w14:textId="77777777" w:rsidR="000176D0" w:rsidRPr="00747E88" w:rsidRDefault="000176D0" w:rsidP="00BE4DE7">
      <w:pPr>
        <w:suppressAutoHyphens w:val="0"/>
        <w:ind w:left="360" w:hanging="360"/>
        <w:contextualSpacing/>
        <w:jc w:val="both"/>
        <w:rPr>
          <w:rFonts w:ascii="Arial" w:hAnsi="Arial" w:cs="Arial"/>
          <w:b/>
          <w:i/>
          <w:sz w:val="24"/>
          <w:szCs w:val="24"/>
          <w:lang w:eastAsia="en-US"/>
        </w:rPr>
      </w:pPr>
      <w:r w:rsidRPr="00747E88">
        <w:rPr>
          <w:rFonts w:ascii="Arial" w:hAnsi="Arial" w:cs="Arial"/>
          <w:b/>
          <w:iCs/>
          <w:sz w:val="24"/>
          <w:szCs w:val="24"/>
          <w:lang w:eastAsia="en-US"/>
        </w:rPr>
        <w:t>CEO</w:t>
      </w:r>
    </w:p>
    <w:p w14:paraId="1B0077E2" w14:textId="77777777" w:rsidR="000176D0" w:rsidRPr="00747E88" w:rsidRDefault="000176D0" w:rsidP="00BE4DE7">
      <w:pPr>
        <w:suppressAutoHyphens w:val="0"/>
        <w:contextualSpacing/>
        <w:jc w:val="both"/>
        <w:rPr>
          <w:rFonts w:ascii="Arial" w:hAnsi="Arial" w:cs="Arial"/>
          <w:b/>
          <w:i/>
          <w:sz w:val="24"/>
          <w:szCs w:val="24"/>
          <w:lang w:eastAsia="en-US"/>
        </w:rPr>
      </w:pPr>
      <w:r w:rsidRPr="00747E88">
        <w:rPr>
          <w:rFonts w:ascii="Arial" w:hAnsi="Arial" w:cs="Arial"/>
          <w:sz w:val="24"/>
          <w:szCs w:val="24"/>
          <w:lang w:eastAsia="en-US"/>
        </w:rPr>
        <w:t>Maintaining this policy and its related procedures</w:t>
      </w:r>
    </w:p>
    <w:p w14:paraId="7C03DA49" w14:textId="77777777" w:rsidR="000176D0" w:rsidRPr="00747E88" w:rsidRDefault="000176D0" w:rsidP="000176D0">
      <w:pPr>
        <w:suppressAutoHyphens w:val="0"/>
        <w:ind w:left="720"/>
        <w:contextualSpacing/>
        <w:jc w:val="both"/>
        <w:rPr>
          <w:rFonts w:ascii="Arial" w:hAnsi="Arial" w:cs="Arial"/>
          <w:b/>
          <w:sz w:val="24"/>
          <w:szCs w:val="24"/>
          <w:lang w:eastAsia="en-US"/>
        </w:rPr>
      </w:pPr>
    </w:p>
    <w:p w14:paraId="3ADA23C5" w14:textId="77777777" w:rsidR="000176D0" w:rsidRPr="00747E88" w:rsidRDefault="000176D0" w:rsidP="000176D0">
      <w:pPr>
        <w:suppressAutoHyphens w:val="0"/>
        <w:jc w:val="both"/>
        <w:rPr>
          <w:rFonts w:ascii="Arial" w:hAnsi="Arial" w:cs="Arial"/>
          <w:sz w:val="24"/>
          <w:szCs w:val="24"/>
          <w:lang w:eastAsia="en-US"/>
        </w:rPr>
      </w:pPr>
    </w:p>
    <w:p w14:paraId="5D9B2324" w14:textId="77777777" w:rsidR="000176D0" w:rsidRPr="00747E88" w:rsidRDefault="007E7E82" w:rsidP="007E7E82">
      <w:pPr>
        <w:pStyle w:val="ListParagraph"/>
        <w:suppressAutoHyphens w:val="0"/>
        <w:ind w:left="360"/>
        <w:contextualSpacing/>
        <w:jc w:val="both"/>
        <w:rPr>
          <w:rFonts w:ascii="Arial" w:hAnsi="Arial" w:cs="Arial"/>
          <w:b/>
          <w:sz w:val="24"/>
          <w:szCs w:val="24"/>
          <w:lang w:eastAsia="en-US"/>
        </w:rPr>
      </w:pPr>
      <w:r w:rsidRPr="00747E88">
        <w:rPr>
          <w:rFonts w:ascii="Arial" w:hAnsi="Arial" w:cs="Arial"/>
          <w:b/>
          <w:sz w:val="24"/>
          <w:szCs w:val="24"/>
          <w:lang w:eastAsia="en-US"/>
        </w:rPr>
        <w:t>7.</w:t>
      </w:r>
      <w:r w:rsidR="000176D0" w:rsidRPr="00747E88">
        <w:rPr>
          <w:rFonts w:ascii="Arial" w:hAnsi="Arial" w:cs="Arial"/>
          <w:b/>
          <w:sz w:val="24"/>
          <w:szCs w:val="24"/>
          <w:lang w:eastAsia="en-US"/>
        </w:rPr>
        <w:t>CHANGE HISTORY</w:t>
      </w:r>
    </w:p>
    <w:p w14:paraId="23A00F78" w14:textId="77777777" w:rsidR="000176D0" w:rsidRPr="00747E88" w:rsidRDefault="000176D0" w:rsidP="000176D0">
      <w:pPr>
        <w:suppressAutoHyphens w:val="0"/>
        <w:ind w:left="720"/>
        <w:contextualSpacing/>
        <w:jc w:val="both"/>
        <w:rPr>
          <w:rFonts w:ascii="Arial" w:hAnsi="Arial" w:cs="Arial"/>
          <w:b/>
          <w:sz w:val="24"/>
          <w:szCs w:val="24"/>
          <w:lang w:eastAsia="en-US"/>
        </w:rPr>
      </w:pPr>
    </w:p>
    <w:tbl>
      <w:tblPr>
        <w:tblW w:w="51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2436"/>
        <w:gridCol w:w="3010"/>
        <w:gridCol w:w="2928"/>
      </w:tblGrid>
      <w:tr w:rsidR="00747E88" w:rsidRPr="00747E88" w14:paraId="11FC52AA" w14:textId="77777777" w:rsidTr="008C02C5">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14:paraId="4E7E3DF1" w14:textId="77777777" w:rsidR="000176D0" w:rsidRPr="00747E88" w:rsidRDefault="000176D0" w:rsidP="008C02C5">
            <w:pPr>
              <w:suppressAutoHyphens w:val="0"/>
              <w:spacing w:after="200" w:line="276" w:lineRule="auto"/>
              <w:jc w:val="both"/>
              <w:rPr>
                <w:rFonts w:ascii="Gill Sans MT" w:eastAsia="Calibri" w:hAnsi="Gill Sans MT"/>
                <w:b/>
                <w:sz w:val="22"/>
                <w:szCs w:val="16"/>
                <w:lang w:eastAsia="en-US"/>
              </w:rPr>
            </w:pPr>
            <w:r w:rsidRPr="00747E88">
              <w:rPr>
                <w:rFonts w:ascii="Calibri" w:eastAsia="Calibri" w:hAnsi="Calibri"/>
                <w:b/>
                <w:sz w:val="22"/>
                <w:szCs w:val="16"/>
                <w:lang w:eastAsia="en-US"/>
              </w:rPr>
              <w:t>Version</w:t>
            </w:r>
          </w:p>
        </w:tc>
        <w:tc>
          <w:tcPr>
            <w:tcW w:w="1304" w:type="pct"/>
            <w:tcBorders>
              <w:top w:val="single" w:sz="4" w:space="0" w:color="000000"/>
              <w:left w:val="single" w:sz="4" w:space="0" w:color="000000"/>
              <w:bottom w:val="single" w:sz="4" w:space="0" w:color="000000"/>
              <w:right w:val="single" w:sz="4" w:space="0" w:color="000000"/>
            </w:tcBorders>
            <w:shd w:val="clear" w:color="auto" w:fill="auto"/>
            <w:hideMark/>
          </w:tcPr>
          <w:p w14:paraId="5C1B2E1A" w14:textId="77777777" w:rsidR="000176D0" w:rsidRPr="00747E88" w:rsidRDefault="000176D0" w:rsidP="008C02C5">
            <w:pPr>
              <w:suppressAutoHyphens w:val="0"/>
              <w:spacing w:after="200" w:line="276" w:lineRule="auto"/>
              <w:jc w:val="both"/>
              <w:rPr>
                <w:rFonts w:ascii="Gill Sans MT" w:eastAsia="Calibri" w:hAnsi="Gill Sans MT"/>
                <w:b/>
                <w:sz w:val="22"/>
                <w:szCs w:val="16"/>
                <w:lang w:eastAsia="en-US"/>
              </w:rPr>
            </w:pPr>
            <w:r w:rsidRPr="00747E88">
              <w:rPr>
                <w:rFonts w:ascii="Calibri" w:eastAsia="Calibri" w:hAnsi="Calibri"/>
                <w:b/>
                <w:sz w:val="22"/>
                <w:szCs w:val="16"/>
                <w:lang w:eastAsia="en-US"/>
              </w:rPr>
              <w:t>Release Date</w:t>
            </w:r>
          </w:p>
        </w:tc>
        <w:tc>
          <w:tcPr>
            <w:tcW w:w="1611" w:type="pct"/>
            <w:tcBorders>
              <w:top w:val="single" w:sz="4" w:space="0" w:color="000000"/>
              <w:left w:val="single" w:sz="4" w:space="0" w:color="000000"/>
              <w:bottom w:val="single" w:sz="4" w:space="0" w:color="000000"/>
              <w:right w:val="single" w:sz="4" w:space="0" w:color="000000"/>
            </w:tcBorders>
            <w:shd w:val="clear" w:color="auto" w:fill="auto"/>
            <w:hideMark/>
          </w:tcPr>
          <w:p w14:paraId="19C47656" w14:textId="77777777" w:rsidR="000176D0" w:rsidRPr="00747E88" w:rsidRDefault="000176D0" w:rsidP="008C02C5">
            <w:pPr>
              <w:suppressAutoHyphens w:val="0"/>
              <w:spacing w:after="200" w:line="276" w:lineRule="auto"/>
              <w:jc w:val="both"/>
              <w:rPr>
                <w:rFonts w:ascii="Gill Sans MT" w:eastAsia="Calibri" w:hAnsi="Gill Sans MT"/>
                <w:b/>
                <w:sz w:val="22"/>
                <w:szCs w:val="16"/>
                <w:lang w:eastAsia="en-US"/>
              </w:rPr>
            </w:pPr>
            <w:r w:rsidRPr="00747E88">
              <w:rPr>
                <w:rFonts w:ascii="Calibri" w:eastAsia="Calibri" w:hAnsi="Calibri"/>
                <w:b/>
                <w:sz w:val="22"/>
                <w:szCs w:val="16"/>
                <w:lang w:eastAsia="en-US"/>
              </w:rPr>
              <w:t>Author</w:t>
            </w:r>
          </w:p>
        </w:tc>
        <w:tc>
          <w:tcPr>
            <w:tcW w:w="1567" w:type="pct"/>
            <w:tcBorders>
              <w:top w:val="single" w:sz="4" w:space="0" w:color="000000"/>
              <w:left w:val="single" w:sz="4" w:space="0" w:color="000000"/>
              <w:bottom w:val="single" w:sz="4" w:space="0" w:color="000000"/>
              <w:right w:val="single" w:sz="4" w:space="0" w:color="000000"/>
            </w:tcBorders>
            <w:shd w:val="clear" w:color="auto" w:fill="auto"/>
            <w:hideMark/>
          </w:tcPr>
          <w:p w14:paraId="20FC8162" w14:textId="77777777" w:rsidR="000176D0" w:rsidRPr="00747E88" w:rsidRDefault="000176D0" w:rsidP="008C02C5">
            <w:pPr>
              <w:suppressAutoHyphens w:val="0"/>
              <w:spacing w:after="200" w:line="276" w:lineRule="auto"/>
              <w:jc w:val="both"/>
              <w:rPr>
                <w:rFonts w:ascii="Gill Sans MT" w:eastAsia="Calibri" w:hAnsi="Gill Sans MT"/>
                <w:b/>
                <w:sz w:val="22"/>
                <w:szCs w:val="16"/>
                <w:lang w:eastAsia="en-US"/>
              </w:rPr>
            </w:pPr>
            <w:r w:rsidRPr="00747E88">
              <w:rPr>
                <w:rFonts w:ascii="Calibri" w:eastAsia="Calibri" w:hAnsi="Calibri"/>
                <w:b/>
                <w:sz w:val="22"/>
                <w:szCs w:val="16"/>
                <w:lang w:eastAsia="en-US"/>
              </w:rPr>
              <w:t>Change Details</w:t>
            </w:r>
          </w:p>
        </w:tc>
      </w:tr>
      <w:tr w:rsidR="00747E88" w:rsidRPr="00747E88" w14:paraId="079AC852" w14:textId="77777777" w:rsidTr="008C02C5">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14:paraId="17FBF0DE" w14:textId="77777777" w:rsidR="000176D0" w:rsidRPr="00747E88" w:rsidRDefault="000176D0" w:rsidP="008C02C5">
            <w:pPr>
              <w:suppressAutoHyphens w:val="0"/>
              <w:spacing w:after="200" w:line="276" w:lineRule="auto"/>
              <w:jc w:val="both"/>
              <w:rPr>
                <w:rFonts w:ascii="Gill Sans MT" w:eastAsia="Calibri" w:hAnsi="Gill Sans MT"/>
                <w:sz w:val="22"/>
                <w:szCs w:val="16"/>
                <w:lang w:eastAsia="en-US"/>
              </w:rPr>
            </w:pPr>
            <w:r w:rsidRPr="00747E88">
              <w:rPr>
                <w:rFonts w:ascii="Gill Sans MT" w:eastAsia="Calibri" w:hAnsi="Gill Sans MT"/>
                <w:sz w:val="22"/>
                <w:szCs w:val="16"/>
                <w:lang w:eastAsia="en-US"/>
              </w:rPr>
              <w:t>1</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14:paraId="37543576" w14:textId="77777777" w:rsidR="000176D0" w:rsidRPr="00747E88" w:rsidRDefault="000176D0" w:rsidP="008C02C5">
            <w:pPr>
              <w:suppressAutoHyphens w:val="0"/>
              <w:spacing w:after="200" w:line="276" w:lineRule="auto"/>
              <w:jc w:val="both"/>
              <w:rPr>
                <w:rFonts w:ascii="Gill Sans MT" w:eastAsia="Calibri" w:hAnsi="Gill Sans MT"/>
                <w:sz w:val="22"/>
                <w:szCs w:val="16"/>
                <w:lang w:eastAsia="en-US"/>
              </w:rPr>
            </w:pPr>
            <w:r w:rsidRPr="00747E88">
              <w:rPr>
                <w:rFonts w:ascii="Gill Sans MT" w:eastAsia="Calibri" w:hAnsi="Gill Sans MT"/>
                <w:sz w:val="22"/>
                <w:szCs w:val="16"/>
                <w:lang w:eastAsia="en-US"/>
              </w:rPr>
              <w:t>April 2017</w:t>
            </w:r>
          </w:p>
        </w:tc>
        <w:tc>
          <w:tcPr>
            <w:tcW w:w="1611" w:type="pct"/>
            <w:tcBorders>
              <w:top w:val="single" w:sz="4" w:space="0" w:color="000000"/>
              <w:left w:val="single" w:sz="4" w:space="0" w:color="000000"/>
              <w:bottom w:val="single" w:sz="4" w:space="0" w:color="000000"/>
              <w:right w:val="single" w:sz="4" w:space="0" w:color="000000"/>
            </w:tcBorders>
            <w:shd w:val="clear" w:color="auto" w:fill="auto"/>
            <w:hideMark/>
          </w:tcPr>
          <w:p w14:paraId="3493CE47" w14:textId="77777777" w:rsidR="000176D0" w:rsidRPr="00747E88" w:rsidRDefault="000176D0" w:rsidP="008C02C5">
            <w:pPr>
              <w:suppressAutoHyphens w:val="0"/>
              <w:spacing w:after="200" w:line="276" w:lineRule="auto"/>
              <w:jc w:val="both"/>
              <w:rPr>
                <w:rFonts w:ascii="Gill Sans MT" w:eastAsia="Calibri" w:hAnsi="Gill Sans MT"/>
                <w:sz w:val="22"/>
                <w:szCs w:val="16"/>
                <w:lang w:eastAsia="en-US"/>
              </w:rPr>
            </w:pPr>
            <w:r w:rsidRPr="00747E88">
              <w:rPr>
                <w:rFonts w:ascii="Gill Sans MT" w:eastAsia="Calibri" w:hAnsi="Gill Sans MT"/>
                <w:sz w:val="22"/>
                <w:szCs w:val="16"/>
                <w:lang w:eastAsia="en-US"/>
              </w:rPr>
              <w:t>Kay McPartland</w:t>
            </w:r>
          </w:p>
        </w:tc>
        <w:tc>
          <w:tcPr>
            <w:tcW w:w="1567" w:type="pct"/>
            <w:tcBorders>
              <w:top w:val="single" w:sz="4" w:space="0" w:color="000000"/>
              <w:left w:val="single" w:sz="4" w:space="0" w:color="000000"/>
              <w:bottom w:val="single" w:sz="4" w:space="0" w:color="000000"/>
              <w:right w:val="single" w:sz="4" w:space="0" w:color="000000"/>
            </w:tcBorders>
            <w:shd w:val="clear" w:color="auto" w:fill="auto"/>
            <w:hideMark/>
          </w:tcPr>
          <w:p w14:paraId="255D4E8A" w14:textId="77777777" w:rsidR="000176D0" w:rsidRPr="00747E88" w:rsidRDefault="000176D0" w:rsidP="008C02C5">
            <w:pPr>
              <w:suppressAutoHyphens w:val="0"/>
              <w:spacing w:after="200" w:line="276" w:lineRule="auto"/>
              <w:jc w:val="both"/>
              <w:rPr>
                <w:rFonts w:ascii="Gill Sans MT" w:eastAsia="Calibri" w:hAnsi="Gill Sans MT"/>
                <w:sz w:val="22"/>
                <w:szCs w:val="16"/>
                <w:lang w:eastAsia="en-US"/>
              </w:rPr>
            </w:pPr>
            <w:r w:rsidRPr="00747E88">
              <w:rPr>
                <w:rFonts w:ascii="Gill Sans MT" w:eastAsia="Calibri" w:hAnsi="Gill Sans MT"/>
                <w:sz w:val="22"/>
                <w:szCs w:val="16"/>
                <w:lang w:eastAsia="en-US"/>
              </w:rPr>
              <w:t>Standard 5 replaced to reflect NDIS updates</w:t>
            </w:r>
          </w:p>
        </w:tc>
      </w:tr>
      <w:tr w:rsidR="00747E88" w:rsidRPr="00747E88" w14:paraId="7F8AC88F" w14:textId="77777777" w:rsidTr="008C02C5">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5803B081" w14:textId="4EE25AF6" w:rsidR="000176D0" w:rsidRPr="00747E88" w:rsidRDefault="00A178E9" w:rsidP="008C02C5">
            <w:pPr>
              <w:suppressAutoHyphens w:val="0"/>
              <w:spacing w:after="200" w:line="276" w:lineRule="auto"/>
              <w:jc w:val="both"/>
              <w:rPr>
                <w:rFonts w:ascii="Gill Sans MT" w:eastAsia="Calibri" w:hAnsi="Gill Sans MT"/>
                <w:sz w:val="22"/>
                <w:szCs w:val="16"/>
                <w:lang w:eastAsia="en-US"/>
              </w:rPr>
            </w:pPr>
            <w:r w:rsidRPr="00747E88">
              <w:rPr>
                <w:rFonts w:ascii="Gill Sans MT" w:eastAsia="Calibri" w:hAnsi="Gill Sans MT"/>
                <w:sz w:val="22"/>
                <w:szCs w:val="16"/>
                <w:lang w:eastAsia="en-US"/>
              </w:rPr>
              <w:t>2</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14:paraId="20971FFA" w14:textId="11C2182B" w:rsidR="000176D0" w:rsidRPr="00747E88" w:rsidRDefault="00BE4DE7" w:rsidP="008C02C5">
            <w:pPr>
              <w:suppressAutoHyphens w:val="0"/>
              <w:spacing w:after="200" w:line="276" w:lineRule="auto"/>
              <w:jc w:val="both"/>
              <w:rPr>
                <w:rFonts w:ascii="Gill Sans MT" w:eastAsia="Calibri" w:hAnsi="Gill Sans MT"/>
                <w:sz w:val="22"/>
                <w:szCs w:val="16"/>
                <w:lang w:eastAsia="en-US"/>
              </w:rPr>
            </w:pPr>
            <w:r w:rsidRPr="00747E88">
              <w:rPr>
                <w:rFonts w:ascii="Gill Sans MT" w:eastAsia="Calibri" w:hAnsi="Gill Sans MT"/>
                <w:sz w:val="22"/>
                <w:szCs w:val="16"/>
                <w:lang w:eastAsia="en-US"/>
              </w:rPr>
              <w:t>JULY 2020</w:t>
            </w:r>
          </w:p>
        </w:tc>
        <w:tc>
          <w:tcPr>
            <w:tcW w:w="1611" w:type="pct"/>
            <w:tcBorders>
              <w:top w:val="single" w:sz="4" w:space="0" w:color="000000"/>
              <w:left w:val="single" w:sz="4" w:space="0" w:color="000000"/>
              <w:bottom w:val="single" w:sz="4" w:space="0" w:color="000000"/>
              <w:right w:val="single" w:sz="4" w:space="0" w:color="000000"/>
            </w:tcBorders>
            <w:shd w:val="clear" w:color="auto" w:fill="auto"/>
          </w:tcPr>
          <w:p w14:paraId="60B28EDD" w14:textId="3E895568" w:rsidR="000176D0" w:rsidRPr="00747E88" w:rsidRDefault="00A178E9" w:rsidP="008C02C5">
            <w:pPr>
              <w:suppressAutoHyphens w:val="0"/>
              <w:spacing w:after="200" w:line="276" w:lineRule="auto"/>
              <w:jc w:val="both"/>
              <w:rPr>
                <w:rFonts w:ascii="Gill Sans MT" w:eastAsia="Calibri" w:hAnsi="Gill Sans MT"/>
                <w:sz w:val="22"/>
                <w:szCs w:val="16"/>
                <w:lang w:eastAsia="en-US"/>
              </w:rPr>
            </w:pPr>
            <w:r w:rsidRPr="00747E88">
              <w:rPr>
                <w:rFonts w:ascii="Gill Sans MT" w:eastAsia="Calibri" w:hAnsi="Gill Sans MT"/>
                <w:sz w:val="22"/>
                <w:szCs w:val="16"/>
                <w:lang w:eastAsia="en-US"/>
              </w:rPr>
              <w:t xml:space="preserve">Ashleigh Saunders </w:t>
            </w:r>
          </w:p>
        </w:tc>
        <w:tc>
          <w:tcPr>
            <w:tcW w:w="1567" w:type="pct"/>
            <w:tcBorders>
              <w:top w:val="single" w:sz="4" w:space="0" w:color="000000"/>
              <w:left w:val="single" w:sz="4" w:space="0" w:color="000000"/>
              <w:bottom w:val="single" w:sz="4" w:space="0" w:color="000000"/>
              <w:right w:val="single" w:sz="4" w:space="0" w:color="000000"/>
            </w:tcBorders>
            <w:shd w:val="clear" w:color="auto" w:fill="auto"/>
          </w:tcPr>
          <w:p w14:paraId="3D1F9458" w14:textId="6F2D2411" w:rsidR="000176D0" w:rsidRPr="00747E88" w:rsidRDefault="00BE4DE7" w:rsidP="008C02C5">
            <w:pPr>
              <w:suppressAutoHyphens w:val="0"/>
              <w:spacing w:after="200" w:line="276" w:lineRule="auto"/>
              <w:jc w:val="both"/>
              <w:rPr>
                <w:rFonts w:ascii="Gill Sans MT" w:eastAsia="Calibri" w:hAnsi="Gill Sans MT"/>
                <w:sz w:val="22"/>
                <w:szCs w:val="16"/>
                <w:lang w:eastAsia="en-US"/>
              </w:rPr>
            </w:pPr>
            <w:r w:rsidRPr="00747E88">
              <w:rPr>
                <w:rFonts w:ascii="Gill Sans MT" w:eastAsia="Calibri" w:hAnsi="Gill Sans MT"/>
                <w:sz w:val="22"/>
                <w:szCs w:val="16"/>
                <w:lang w:eastAsia="en-US"/>
              </w:rPr>
              <w:t>Formatting and updates</w:t>
            </w:r>
            <w:r w:rsidR="00A178E9" w:rsidRPr="00747E88">
              <w:rPr>
                <w:rFonts w:ascii="Gill Sans MT" w:eastAsia="Calibri" w:hAnsi="Gill Sans MT"/>
                <w:sz w:val="22"/>
                <w:szCs w:val="16"/>
                <w:lang w:eastAsia="en-US"/>
              </w:rPr>
              <w:t xml:space="preserve"> amended </w:t>
            </w:r>
          </w:p>
        </w:tc>
      </w:tr>
      <w:tr w:rsidR="00747E88" w:rsidRPr="00747E88" w14:paraId="05BC3632" w14:textId="77777777" w:rsidTr="008C02C5">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0A3D18ED" w14:textId="77777777" w:rsidR="000176D0" w:rsidRPr="00747E88" w:rsidRDefault="000176D0" w:rsidP="008C02C5">
            <w:pPr>
              <w:suppressAutoHyphens w:val="0"/>
              <w:spacing w:after="200" w:line="276" w:lineRule="auto"/>
              <w:jc w:val="both"/>
              <w:rPr>
                <w:rFonts w:ascii="Gill Sans MT" w:eastAsia="Calibri" w:hAnsi="Gill Sans MT"/>
                <w:sz w:val="22"/>
                <w:szCs w:val="16"/>
                <w:lang w:eastAsia="en-US"/>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14:paraId="64F2030E" w14:textId="77777777" w:rsidR="000176D0" w:rsidRPr="00747E88" w:rsidRDefault="000176D0" w:rsidP="008C02C5">
            <w:pPr>
              <w:suppressAutoHyphens w:val="0"/>
              <w:spacing w:after="200" w:line="276" w:lineRule="auto"/>
              <w:jc w:val="both"/>
              <w:rPr>
                <w:rFonts w:ascii="Gill Sans MT" w:eastAsia="Calibri" w:hAnsi="Gill Sans MT"/>
                <w:sz w:val="22"/>
                <w:szCs w:val="16"/>
                <w:lang w:eastAsia="en-US"/>
              </w:rPr>
            </w:pPr>
          </w:p>
        </w:tc>
        <w:tc>
          <w:tcPr>
            <w:tcW w:w="1611" w:type="pct"/>
            <w:tcBorders>
              <w:top w:val="single" w:sz="4" w:space="0" w:color="000000"/>
              <w:left w:val="single" w:sz="4" w:space="0" w:color="000000"/>
              <w:bottom w:val="single" w:sz="4" w:space="0" w:color="000000"/>
              <w:right w:val="single" w:sz="4" w:space="0" w:color="000000"/>
            </w:tcBorders>
            <w:shd w:val="clear" w:color="auto" w:fill="auto"/>
          </w:tcPr>
          <w:p w14:paraId="336C0A73" w14:textId="77777777" w:rsidR="000176D0" w:rsidRPr="00747E88" w:rsidRDefault="000176D0" w:rsidP="008C02C5">
            <w:pPr>
              <w:suppressAutoHyphens w:val="0"/>
              <w:spacing w:after="200" w:line="276" w:lineRule="auto"/>
              <w:jc w:val="both"/>
              <w:rPr>
                <w:rFonts w:ascii="Gill Sans MT" w:eastAsia="Calibri" w:hAnsi="Gill Sans MT"/>
                <w:sz w:val="22"/>
                <w:szCs w:val="16"/>
                <w:lang w:eastAsia="en-US"/>
              </w:rPr>
            </w:pPr>
          </w:p>
        </w:tc>
        <w:tc>
          <w:tcPr>
            <w:tcW w:w="1567" w:type="pct"/>
            <w:tcBorders>
              <w:top w:val="single" w:sz="4" w:space="0" w:color="000000"/>
              <w:left w:val="single" w:sz="4" w:space="0" w:color="000000"/>
              <w:bottom w:val="single" w:sz="4" w:space="0" w:color="000000"/>
              <w:right w:val="single" w:sz="4" w:space="0" w:color="000000"/>
            </w:tcBorders>
            <w:shd w:val="clear" w:color="auto" w:fill="auto"/>
          </w:tcPr>
          <w:p w14:paraId="52D9B9DD" w14:textId="77777777" w:rsidR="000176D0" w:rsidRPr="00747E88" w:rsidRDefault="000176D0" w:rsidP="008C02C5">
            <w:pPr>
              <w:suppressAutoHyphens w:val="0"/>
              <w:spacing w:after="200" w:line="276" w:lineRule="auto"/>
              <w:jc w:val="both"/>
              <w:rPr>
                <w:rFonts w:ascii="Gill Sans MT" w:eastAsia="Calibri" w:hAnsi="Gill Sans MT"/>
                <w:sz w:val="22"/>
                <w:szCs w:val="16"/>
                <w:lang w:eastAsia="en-US"/>
              </w:rPr>
            </w:pPr>
          </w:p>
        </w:tc>
      </w:tr>
      <w:tr w:rsidR="00747E88" w:rsidRPr="00747E88" w14:paraId="61CADB4F" w14:textId="77777777" w:rsidTr="008C02C5">
        <w:tc>
          <w:tcPr>
            <w:tcW w:w="518" w:type="pct"/>
            <w:tcBorders>
              <w:top w:val="single" w:sz="4" w:space="0" w:color="000000"/>
              <w:left w:val="single" w:sz="4" w:space="0" w:color="000000"/>
              <w:bottom w:val="single" w:sz="4" w:space="0" w:color="000000"/>
              <w:right w:val="single" w:sz="4" w:space="0" w:color="000000"/>
            </w:tcBorders>
            <w:shd w:val="clear" w:color="auto" w:fill="auto"/>
          </w:tcPr>
          <w:p w14:paraId="2077C6A7" w14:textId="77777777" w:rsidR="000176D0" w:rsidRPr="00747E88" w:rsidRDefault="000176D0" w:rsidP="008C02C5">
            <w:pPr>
              <w:suppressAutoHyphens w:val="0"/>
              <w:spacing w:after="200" w:line="276" w:lineRule="auto"/>
              <w:jc w:val="both"/>
              <w:rPr>
                <w:rFonts w:ascii="Gill Sans MT" w:eastAsia="Calibri" w:hAnsi="Gill Sans MT"/>
                <w:sz w:val="22"/>
                <w:szCs w:val="16"/>
                <w:lang w:eastAsia="en-US"/>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14:paraId="2E0CA7C5" w14:textId="77777777" w:rsidR="000176D0" w:rsidRPr="00747E88" w:rsidRDefault="000176D0" w:rsidP="008C02C5">
            <w:pPr>
              <w:suppressAutoHyphens w:val="0"/>
              <w:spacing w:after="200" w:line="276" w:lineRule="auto"/>
              <w:jc w:val="both"/>
              <w:rPr>
                <w:rFonts w:ascii="Gill Sans MT" w:eastAsia="Calibri" w:hAnsi="Gill Sans MT"/>
                <w:sz w:val="22"/>
                <w:szCs w:val="16"/>
                <w:lang w:eastAsia="en-US"/>
              </w:rPr>
            </w:pPr>
          </w:p>
        </w:tc>
        <w:tc>
          <w:tcPr>
            <w:tcW w:w="1611" w:type="pct"/>
            <w:tcBorders>
              <w:top w:val="single" w:sz="4" w:space="0" w:color="000000"/>
              <w:left w:val="single" w:sz="4" w:space="0" w:color="000000"/>
              <w:bottom w:val="single" w:sz="4" w:space="0" w:color="000000"/>
              <w:right w:val="single" w:sz="4" w:space="0" w:color="000000"/>
            </w:tcBorders>
            <w:shd w:val="clear" w:color="auto" w:fill="auto"/>
          </w:tcPr>
          <w:p w14:paraId="368D05C3" w14:textId="77777777" w:rsidR="000176D0" w:rsidRPr="00747E88" w:rsidRDefault="000176D0" w:rsidP="008C02C5">
            <w:pPr>
              <w:suppressAutoHyphens w:val="0"/>
              <w:spacing w:after="200" w:line="276" w:lineRule="auto"/>
              <w:jc w:val="both"/>
              <w:rPr>
                <w:rFonts w:ascii="Gill Sans MT" w:eastAsia="Calibri" w:hAnsi="Gill Sans MT"/>
                <w:sz w:val="22"/>
                <w:szCs w:val="16"/>
                <w:lang w:eastAsia="en-US"/>
              </w:rPr>
            </w:pPr>
          </w:p>
        </w:tc>
        <w:tc>
          <w:tcPr>
            <w:tcW w:w="1567" w:type="pct"/>
            <w:tcBorders>
              <w:top w:val="single" w:sz="4" w:space="0" w:color="000000"/>
              <w:left w:val="single" w:sz="4" w:space="0" w:color="000000"/>
              <w:bottom w:val="single" w:sz="4" w:space="0" w:color="000000"/>
              <w:right w:val="single" w:sz="4" w:space="0" w:color="000000"/>
            </w:tcBorders>
            <w:shd w:val="clear" w:color="auto" w:fill="auto"/>
          </w:tcPr>
          <w:p w14:paraId="5B22D178" w14:textId="77777777" w:rsidR="000176D0" w:rsidRPr="00747E88" w:rsidRDefault="000176D0" w:rsidP="008C02C5">
            <w:pPr>
              <w:suppressAutoHyphens w:val="0"/>
              <w:spacing w:after="200" w:line="276" w:lineRule="auto"/>
              <w:jc w:val="both"/>
              <w:rPr>
                <w:rFonts w:ascii="Gill Sans MT" w:eastAsia="Calibri" w:hAnsi="Gill Sans MT"/>
                <w:sz w:val="22"/>
                <w:szCs w:val="16"/>
                <w:lang w:eastAsia="en-US"/>
              </w:rPr>
            </w:pPr>
          </w:p>
        </w:tc>
      </w:tr>
    </w:tbl>
    <w:p w14:paraId="3E4C430F" w14:textId="77777777" w:rsidR="000176D0" w:rsidRPr="00CE4CED" w:rsidRDefault="000176D0" w:rsidP="000176D0">
      <w:pPr>
        <w:suppressAutoHyphens w:val="0"/>
        <w:ind w:left="720"/>
        <w:contextualSpacing/>
        <w:jc w:val="both"/>
        <w:rPr>
          <w:rFonts w:ascii="Arial" w:hAnsi="Arial" w:cs="Arial"/>
          <w:b/>
          <w:color w:val="FF0000"/>
          <w:sz w:val="24"/>
          <w:szCs w:val="24"/>
          <w:lang w:eastAsia="en-US"/>
        </w:rPr>
      </w:pPr>
    </w:p>
    <w:p w14:paraId="0EB57CBB" w14:textId="77777777" w:rsidR="000176D0" w:rsidRPr="00CE4CED" w:rsidRDefault="000176D0" w:rsidP="000176D0">
      <w:pPr>
        <w:suppressAutoHyphens w:val="0"/>
        <w:jc w:val="both"/>
        <w:rPr>
          <w:rFonts w:ascii="Arial" w:hAnsi="Arial" w:cs="Arial"/>
          <w:color w:val="FF0000"/>
          <w:sz w:val="24"/>
          <w:szCs w:val="24"/>
          <w:lang w:eastAsia="en-US"/>
        </w:rPr>
      </w:pPr>
    </w:p>
    <w:p w14:paraId="637EC316" w14:textId="77777777" w:rsidR="00FA2A48" w:rsidRPr="00CE4CED" w:rsidRDefault="00FA2A48">
      <w:pPr>
        <w:rPr>
          <w:color w:val="FF0000"/>
        </w:rPr>
      </w:pPr>
    </w:p>
    <w:sectPr w:rsidR="00FA2A48" w:rsidRPr="00CE4CE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CD3A" w16cex:dateUtc="2020-08-25T07:47:00Z"/>
  <w16cex:commentExtensible w16cex:durableId="22EFD81C" w16cex:dateUtc="2020-08-25T08:34:00Z"/>
  <w16cex:commentExtensible w16cex:durableId="22EFD883" w16cex:dateUtc="2020-08-25T08:35:00Z"/>
  <w16cex:commentExtensible w16cex:durableId="22EFD9D5" w16cex:dateUtc="2020-08-25T08:41:00Z"/>
  <w16cex:commentExtensible w16cex:durableId="22EFDB3E" w16cex:dateUtc="2020-08-25T08:47:00Z"/>
  <w16cex:commentExtensible w16cex:durableId="22EFDD1C" w16cex:dateUtc="2020-08-25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5EEEE6" w16cid:durableId="22EFCD3A"/>
  <w16cid:commentId w16cid:paraId="64FB9DD4" w16cid:durableId="22EFD81C"/>
  <w16cid:commentId w16cid:paraId="4F655395" w16cid:durableId="22EFD883"/>
  <w16cid:commentId w16cid:paraId="6FD73982" w16cid:durableId="22EFD9D5"/>
  <w16cid:commentId w16cid:paraId="2FACCB16" w16cid:durableId="22EFDB3E"/>
  <w16cid:commentId w16cid:paraId="0C5FAC68" w16cid:durableId="22EFDD1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0FD"/>
    <w:multiLevelType w:val="multilevel"/>
    <w:tmpl w:val="10B8E7C2"/>
    <w:lvl w:ilvl="0">
      <w:start w:val="1"/>
      <w:numFmt w:val="decimal"/>
      <w:lvlText w:val="%1."/>
      <w:lvlJc w:val="left"/>
      <w:pPr>
        <w:ind w:left="360" w:hanging="360"/>
      </w:pPr>
      <w:rPr>
        <w:rFonts w:ascii="Arial" w:hAnsi="Arial" w:cs="Symbol" w:hint="default"/>
        <w:b/>
        <w:color w:val="auto"/>
        <w:sz w:val="24"/>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FF6492E"/>
    <w:multiLevelType w:val="hybridMultilevel"/>
    <w:tmpl w:val="450647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B36644C"/>
    <w:multiLevelType w:val="hybridMultilevel"/>
    <w:tmpl w:val="9BB26C9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1F4C66"/>
    <w:multiLevelType w:val="hybridMultilevel"/>
    <w:tmpl w:val="3AE4BDC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FCB3CCB"/>
    <w:multiLevelType w:val="multilevel"/>
    <w:tmpl w:val="FFB45A2E"/>
    <w:lvl w:ilvl="0">
      <w:start w:val="5"/>
      <w:numFmt w:val="decimal"/>
      <w:lvlText w:val="%1"/>
      <w:lvlJc w:val="left"/>
      <w:pPr>
        <w:ind w:left="607" w:hanging="465"/>
      </w:pPr>
      <w:rPr>
        <w:rFonts w:hint="default"/>
        <w:b w:val="0"/>
      </w:rPr>
    </w:lvl>
    <w:lvl w:ilvl="1">
      <w:start w:val="12"/>
      <w:numFmt w:val="decimal"/>
      <w:lvlText w:val="%1.%2"/>
      <w:lvlJc w:val="left"/>
      <w:pPr>
        <w:ind w:left="1687" w:hanging="465"/>
      </w:pPr>
      <w:rPr>
        <w:rFonts w:hint="default"/>
        <w:b w:val="0"/>
      </w:rPr>
    </w:lvl>
    <w:lvl w:ilvl="2">
      <w:start w:val="1"/>
      <w:numFmt w:val="decimal"/>
      <w:lvlText w:val="%1.%2.%3"/>
      <w:lvlJc w:val="left"/>
      <w:pPr>
        <w:ind w:left="3022" w:hanging="720"/>
      </w:pPr>
      <w:rPr>
        <w:rFonts w:hint="default"/>
        <w:b w:val="0"/>
      </w:rPr>
    </w:lvl>
    <w:lvl w:ilvl="3">
      <w:start w:val="1"/>
      <w:numFmt w:val="decimal"/>
      <w:lvlText w:val="%1.%2.%3.%4"/>
      <w:lvlJc w:val="left"/>
      <w:pPr>
        <w:ind w:left="4462" w:hanging="1080"/>
      </w:pPr>
      <w:rPr>
        <w:rFonts w:hint="default"/>
        <w:b w:val="0"/>
      </w:rPr>
    </w:lvl>
    <w:lvl w:ilvl="4">
      <w:start w:val="1"/>
      <w:numFmt w:val="decimal"/>
      <w:lvlText w:val="%1.%2.%3.%4.%5"/>
      <w:lvlJc w:val="left"/>
      <w:pPr>
        <w:ind w:left="5542" w:hanging="1080"/>
      </w:pPr>
      <w:rPr>
        <w:rFonts w:hint="default"/>
        <w:b w:val="0"/>
      </w:rPr>
    </w:lvl>
    <w:lvl w:ilvl="5">
      <w:start w:val="1"/>
      <w:numFmt w:val="decimal"/>
      <w:lvlText w:val="%1.%2.%3.%4.%5.%6"/>
      <w:lvlJc w:val="left"/>
      <w:pPr>
        <w:ind w:left="6982" w:hanging="1440"/>
      </w:pPr>
      <w:rPr>
        <w:rFonts w:hint="default"/>
        <w:b w:val="0"/>
      </w:rPr>
    </w:lvl>
    <w:lvl w:ilvl="6">
      <w:start w:val="1"/>
      <w:numFmt w:val="decimal"/>
      <w:lvlText w:val="%1.%2.%3.%4.%5.%6.%7"/>
      <w:lvlJc w:val="left"/>
      <w:pPr>
        <w:ind w:left="8062" w:hanging="1440"/>
      </w:pPr>
      <w:rPr>
        <w:rFonts w:hint="default"/>
        <w:b w:val="0"/>
      </w:rPr>
    </w:lvl>
    <w:lvl w:ilvl="7">
      <w:start w:val="1"/>
      <w:numFmt w:val="decimal"/>
      <w:lvlText w:val="%1.%2.%3.%4.%5.%6.%7.%8"/>
      <w:lvlJc w:val="left"/>
      <w:pPr>
        <w:ind w:left="9502" w:hanging="1800"/>
      </w:pPr>
      <w:rPr>
        <w:rFonts w:hint="default"/>
        <w:b w:val="0"/>
      </w:rPr>
    </w:lvl>
    <w:lvl w:ilvl="8">
      <w:start w:val="1"/>
      <w:numFmt w:val="decimal"/>
      <w:lvlText w:val="%1.%2.%3.%4.%5.%6.%7.%8.%9"/>
      <w:lvlJc w:val="left"/>
      <w:pPr>
        <w:ind w:left="10582" w:hanging="1800"/>
      </w:pPr>
      <w:rPr>
        <w:rFonts w:hint="default"/>
        <w:b w:val="0"/>
      </w:rPr>
    </w:lvl>
  </w:abstractNum>
  <w:abstractNum w:abstractNumId="5" w15:restartNumberingAfterBreak="0">
    <w:nsid w:val="382D61AF"/>
    <w:multiLevelType w:val="hybridMultilevel"/>
    <w:tmpl w:val="7814390C"/>
    <w:lvl w:ilvl="0" w:tplc="DE96D99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5E4073"/>
    <w:multiLevelType w:val="hybridMultilevel"/>
    <w:tmpl w:val="8B9C83A0"/>
    <w:lvl w:ilvl="0" w:tplc="DE96D992">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3D5D04"/>
    <w:multiLevelType w:val="hybridMultilevel"/>
    <w:tmpl w:val="3C0AC96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2200E13"/>
    <w:multiLevelType w:val="hybridMultilevel"/>
    <w:tmpl w:val="FCB0A3B0"/>
    <w:lvl w:ilvl="0" w:tplc="A2DEA938">
      <w:start w:val="1"/>
      <w:numFmt w:val="lowerLetter"/>
      <w:lvlText w:val="%1)"/>
      <w:lvlJc w:val="left"/>
      <w:pPr>
        <w:ind w:left="1440" w:hanging="360"/>
      </w:pPr>
      <w:rPr>
        <w:rFonts w:hint="default"/>
      </w:rPr>
    </w:lvl>
    <w:lvl w:ilvl="1" w:tplc="0D20E352">
      <w:start w:val="8"/>
      <w:numFmt w:val="bullet"/>
      <w:lvlText w:val=""/>
      <w:lvlJc w:val="left"/>
      <w:pPr>
        <w:ind w:left="2160" w:hanging="360"/>
      </w:pPr>
      <w:rPr>
        <w:rFonts w:ascii="Symbol" w:eastAsia="Times New Roman" w:hAnsi="Symbol" w:cs="Aria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98F440B"/>
    <w:multiLevelType w:val="multilevel"/>
    <w:tmpl w:val="4F5E2A8C"/>
    <w:lvl w:ilvl="0">
      <w:start w:val="5"/>
      <w:numFmt w:val="decimal"/>
      <w:lvlText w:val="%1"/>
      <w:lvlJc w:val="left"/>
      <w:pPr>
        <w:ind w:left="465" w:hanging="465"/>
      </w:pPr>
      <w:rPr>
        <w:rFonts w:hint="default"/>
      </w:rPr>
    </w:lvl>
    <w:lvl w:ilvl="1">
      <w:start w:val="4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2E3285"/>
    <w:multiLevelType w:val="hybridMultilevel"/>
    <w:tmpl w:val="B14085CE"/>
    <w:lvl w:ilvl="0" w:tplc="EAD0D8A4">
      <w:start w:val="5"/>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5DAE3733"/>
    <w:multiLevelType w:val="hybridMultilevel"/>
    <w:tmpl w:val="0C08D6A6"/>
    <w:lvl w:ilvl="0" w:tplc="FDD21EA6">
      <w:start w:val="1"/>
      <w:numFmt w:val="decimal"/>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5EE11CC6"/>
    <w:multiLevelType w:val="hybridMultilevel"/>
    <w:tmpl w:val="074421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2505CB1"/>
    <w:multiLevelType w:val="hybridMultilevel"/>
    <w:tmpl w:val="6FD48F3E"/>
    <w:lvl w:ilvl="0" w:tplc="CAC6A54E">
      <w:start w:val="5"/>
      <w:numFmt w:val="bullet"/>
      <w:lvlText w:val=""/>
      <w:lvlJc w:val="left"/>
      <w:pPr>
        <w:ind w:left="780" w:hanging="360"/>
      </w:pPr>
      <w:rPr>
        <w:rFonts w:ascii="Symbol" w:eastAsia="Times New Roman"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64E2070A"/>
    <w:multiLevelType w:val="hybridMultilevel"/>
    <w:tmpl w:val="5D26F8E0"/>
    <w:lvl w:ilvl="0" w:tplc="CAC6A54E">
      <w:start w:val="5"/>
      <w:numFmt w:val="bullet"/>
      <w:lvlText w:val=""/>
      <w:lvlJc w:val="left"/>
      <w:pPr>
        <w:ind w:left="1364" w:hanging="360"/>
      </w:pPr>
      <w:rPr>
        <w:rFonts w:ascii="Symbol" w:eastAsia="Times New Roman" w:hAnsi="Symbol" w:cs="Aria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5" w15:restartNumberingAfterBreak="0">
    <w:nsid w:val="6E67317C"/>
    <w:multiLevelType w:val="hybridMultilevel"/>
    <w:tmpl w:val="B464EF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621861"/>
    <w:multiLevelType w:val="hybridMultilevel"/>
    <w:tmpl w:val="96221F60"/>
    <w:lvl w:ilvl="0" w:tplc="669A95CE">
      <w:start w:val="5"/>
      <w:numFmt w:val="bullet"/>
      <w:lvlText w:val="-"/>
      <w:lvlJc w:val="left"/>
      <w:pPr>
        <w:ind w:left="814" w:hanging="360"/>
      </w:pPr>
      <w:rPr>
        <w:rFonts w:ascii="Arial" w:eastAsia="Times New Roman" w:hAnsi="Arial" w:cs="Aria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7" w15:restartNumberingAfterBreak="0">
    <w:nsid w:val="7D6A166E"/>
    <w:multiLevelType w:val="hybridMultilevel"/>
    <w:tmpl w:val="637E5B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3"/>
  </w:num>
  <w:num w:numId="4">
    <w:abstractNumId w:val="7"/>
  </w:num>
  <w:num w:numId="5">
    <w:abstractNumId w:val="4"/>
  </w:num>
  <w:num w:numId="6">
    <w:abstractNumId w:val="10"/>
  </w:num>
  <w:num w:numId="7">
    <w:abstractNumId w:val="5"/>
  </w:num>
  <w:num w:numId="8">
    <w:abstractNumId w:val="6"/>
  </w:num>
  <w:num w:numId="9">
    <w:abstractNumId w:val="12"/>
  </w:num>
  <w:num w:numId="10">
    <w:abstractNumId w:val="16"/>
  </w:num>
  <w:num w:numId="11">
    <w:abstractNumId w:val="14"/>
  </w:num>
  <w:num w:numId="12">
    <w:abstractNumId w:val="13"/>
  </w:num>
  <w:num w:numId="13">
    <w:abstractNumId w:val="0"/>
  </w:num>
  <w:num w:numId="14">
    <w:abstractNumId w:val="1"/>
  </w:num>
  <w:num w:numId="15">
    <w:abstractNumId w:val="11"/>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D0"/>
    <w:rsid w:val="000176D0"/>
    <w:rsid w:val="000266D2"/>
    <w:rsid w:val="00047B47"/>
    <w:rsid w:val="00067AD8"/>
    <w:rsid w:val="000F5631"/>
    <w:rsid w:val="001270A1"/>
    <w:rsid w:val="0017067A"/>
    <w:rsid w:val="00182BD9"/>
    <w:rsid w:val="001F3763"/>
    <w:rsid w:val="001F5B34"/>
    <w:rsid w:val="0030669A"/>
    <w:rsid w:val="0035443C"/>
    <w:rsid w:val="00392048"/>
    <w:rsid w:val="003B454B"/>
    <w:rsid w:val="004766FE"/>
    <w:rsid w:val="005818CD"/>
    <w:rsid w:val="005B02C9"/>
    <w:rsid w:val="00642F2B"/>
    <w:rsid w:val="006678AD"/>
    <w:rsid w:val="007368D8"/>
    <w:rsid w:val="0074309E"/>
    <w:rsid w:val="00747E88"/>
    <w:rsid w:val="00760411"/>
    <w:rsid w:val="007A6D28"/>
    <w:rsid w:val="007E7E82"/>
    <w:rsid w:val="00862B8C"/>
    <w:rsid w:val="008B6138"/>
    <w:rsid w:val="00952F1D"/>
    <w:rsid w:val="00A178E9"/>
    <w:rsid w:val="00A80155"/>
    <w:rsid w:val="00AB7734"/>
    <w:rsid w:val="00B02170"/>
    <w:rsid w:val="00B402AE"/>
    <w:rsid w:val="00B421BF"/>
    <w:rsid w:val="00BA1A78"/>
    <w:rsid w:val="00BB5362"/>
    <w:rsid w:val="00BC3470"/>
    <w:rsid w:val="00BC5C36"/>
    <w:rsid w:val="00BE4DE7"/>
    <w:rsid w:val="00C85BD8"/>
    <w:rsid w:val="00CC1FBA"/>
    <w:rsid w:val="00CE4092"/>
    <w:rsid w:val="00CE4CED"/>
    <w:rsid w:val="00D028DC"/>
    <w:rsid w:val="00D138CE"/>
    <w:rsid w:val="00D2279E"/>
    <w:rsid w:val="00D365E0"/>
    <w:rsid w:val="00D615E5"/>
    <w:rsid w:val="00D778F3"/>
    <w:rsid w:val="00D92A33"/>
    <w:rsid w:val="00DB72F9"/>
    <w:rsid w:val="00E0503A"/>
    <w:rsid w:val="00E14ED2"/>
    <w:rsid w:val="00EE6764"/>
    <w:rsid w:val="00EF05A9"/>
    <w:rsid w:val="00F0655D"/>
    <w:rsid w:val="00FA2A48"/>
    <w:rsid w:val="00FC7B1C"/>
    <w:rsid w:val="00FD0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3EB5"/>
  <w15:chartTrackingRefBased/>
  <w15:docId w15:val="{B51676A5-0508-4621-A053-7FB272AD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D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92"/>
    <w:pPr>
      <w:ind w:left="720"/>
    </w:pPr>
  </w:style>
  <w:style w:type="table" w:styleId="TableGrid">
    <w:name w:val="Table Grid"/>
    <w:basedOn w:val="TableNormal"/>
    <w:uiPriority w:val="39"/>
    <w:rsid w:val="00D13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4ED2"/>
    <w:rPr>
      <w:color w:val="0000FF"/>
      <w:u w:val="single"/>
    </w:rPr>
  </w:style>
  <w:style w:type="paragraph" w:styleId="BalloonText">
    <w:name w:val="Balloon Text"/>
    <w:basedOn w:val="Normal"/>
    <w:link w:val="BalloonTextChar"/>
    <w:uiPriority w:val="99"/>
    <w:semiHidden/>
    <w:unhideWhenUsed/>
    <w:rsid w:val="00D36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E0"/>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D365E0"/>
    <w:rPr>
      <w:sz w:val="16"/>
      <w:szCs w:val="16"/>
    </w:rPr>
  </w:style>
  <w:style w:type="paragraph" w:styleId="CommentText">
    <w:name w:val="annotation text"/>
    <w:basedOn w:val="Normal"/>
    <w:link w:val="CommentTextChar"/>
    <w:uiPriority w:val="99"/>
    <w:semiHidden/>
    <w:unhideWhenUsed/>
    <w:rsid w:val="00D365E0"/>
  </w:style>
  <w:style w:type="character" w:customStyle="1" w:styleId="CommentTextChar">
    <w:name w:val="Comment Text Char"/>
    <w:basedOn w:val="DefaultParagraphFont"/>
    <w:link w:val="CommentText"/>
    <w:uiPriority w:val="99"/>
    <w:semiHidden/>
    <w:rsid w:val="00D365E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365E0"/>
    <w:rPr>
      <w:b/>
      <w:bCs/>
    </w:rPr>
  </w:style>
  <w:style w:type="character" w:customStyle="1" w:styleId="CommentSubjectChar">
    <w:name w:val="Comment Subject Char"/>
    <w:basedOn w:val="CommentTextChar"/>
    <w:link w:val="CommentSubject"/>
    <w:uiPriority w:val="99"/>
    <w:semiHidden/>
    <w:rsid w:val="00D365E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flintwooddisabi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29E7-C2EF-40B0-873B-26E76E73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Bridges</dc:creator>
  <cp:keywords/>
  <dc:description/>
  <cp:lastModifiedBy>Kay McPartland</cp:lastModifiedBy>
  <cp:revision>2</cp:revision>
  <dcterms:created xsi:type="dcterms:W3CDTF">2020-09-17T06:31:00Z</dcterms:created>
  <dcterms:modified xsi:type="dcterms:W3CDTF">2020-09-17T06:31:00Z</dcterms:modified>
</cp:coreProperties>
</file>